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A1" w:rsidRPr="004165EE" w:rsidRDefault="007125A1" w:rsidP="007125A1">
      <w:pPr>
        <w:jc w:val="both"/>
        <w:rPr>
          <w:rFonts w:ascii="Times New Roman" w:hAnsi="Times New Roman" w:cs="Times New Roman"/>
          <w:sz w:val="24"/>
          <w:szCs w:val="24"/>
        </w:rPr>
      </w:pPr>
      <w:r w:rsidRPr="00700DFA">
        <w:rPr>
          <w:rFonts w:ascii="Times New Roman" w:hAnsi="Times New Roman" w:cs="Times New Roman"/>
          <w:b/>
          <w:sz w:val="24"/>
          <w:szCs w:val="24"/>
        </w:rPr>
        <w:t>Name</w:t>
      </w:r>
      <w:r w:rsidRPr="00C33D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International Conference on Addiction &amp; Psychiatry</w:t>
      </w:r>
    </w:p>
    <w:p w:rsidR="007125A1" w:rsidRPr="00700DFA" w:rsidRDefault="007125A1" w:rsidP="00712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10-11</w:t>
      </w:r>
      <w:r w:rsidRPr="00700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Helsinki, Finland</w:t>
      </w:r>
    </w:p>
    <w:p w:rsidR="007125A1" w:rsidRPr="00700DFA" w:rsidRDefault="007125A1" w:rsidP="007125A1">
      <w:pPr>
        <w:jc w:val="both"/>
        <w:rPr>
          <w:rFonts w:ascii="Times New Roman" w:hAnsi="Times New Roman" w:cs="Times New Roman"/>
          <w:sz w:val="24"/>
          <w:szCs w:val="24"/>
        </w:rPr>
      </w:pPr>
      <w:r w:rsidRPr="00700DFA">
        <w:rPr>
          <w:rFonts w:ascii="Times New Roman" w:hAnsi="Times New Roman" w:cs="Times New Roman"/>
          <w:b/>
          <w:sz w:val="24"/>
          <w:szCs w:val="24"/>
        </w:rPr>
        <w:t>Short Name</w:t>
      </w:r>
      <w:r w:rsidRPr="00700D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Addiction 2019</w:t>
      </w:r>
    </w:p>
    <w:p w:rsidR="007125A1" w:rsidRDefault="007125A1" w:rsidP="007125A1">
      <w:pPr>
        <w:jc w:val="both"/>
        <w:rPr>
          <w:sz w:val="24"/>
          <w:szCs w:val="24"/>
        </w:rPr>
      </w:pPr>
      <w:r w:rsidRPr="00700DFA">
        <w:rPr>
          <w:rFonts w:ascii="Times New Roman" w:hAnsi="Times New Roman" w:cs="Times New Roman"/>
          <w:b/>
          <w:sz w:val="24"/>
          <w:szCs w:val="24"/>
        </w:rPr>
        <w:t>URL</w:t>
      </w:r>
      <w:r w:rsidRPr="00700DFA">
        <w:rPr>
          <w:rFonts w:ascii="Times New Roman" w:hAnsi="Times New Roman" w:cs="Times New Roman"/>
          <w:sz w:val="24"/>
          <w:szCs w:val="24"/>
        </w:rPr>
        <w:t>:</w:t>
      </w:r>
      <w:r w:rsidRPr="00700DFA">
        <w:rPr>
          <w:sz w:val="24"/>
          <w:szCs w:val="24"/>
        </w:rPr>
        <w:t xml:space="preserve"> </w:t>
      </w:r>
      <w:hyperlink r:id="rId4" w:history="1">
        <w:r w:rsidRPr="00DC7027">
          <w:rPr>
            <w:rStyle w:val="Hyperlink"/>
            <w:sz w:val="24"/>
            <w:szCs w:val="24"/>
          </w:rPr>
          <w:t>https://addiction.psychiatryconferences.com</w:t>
        </w:r>
      </w:hyperlink>
    </w:p>
    <w:p w:rsidR="007125A1" w:rsidRPr="007125A1" w:rsidRDefault="007125A1" w:rsidP="00712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A1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25A1" w:rsidRPr="00D837C3" w:rsidRDefault="00307BEA" w:rsidP="007125A1">
      <w:pPr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="007125A1" w:rsidRPr="004165EE">
          <w:rPr>
            <w:rStyle w:val="Hyperlink"/>
            <w:rFonts w:ascii="Times New Roman" w:hAnsi="Times New Roman" w:cs="Times New Roman"/>
            <w:sz w:val="24"/>
            <w:szCs w:val="24"/>
          </w:rPr>
          <w:t>Addiction 2019</w:t>
        </w:r>
        <w:r w:rsidR="007125A1" w:rsidRPr="004165EE">
          <w:rPr>
            <w:rStyle w:val="Hyperlink"/>
            <w:rFonts w:ascii="Times New Roman" w:hAnsi="Times New Roman" w:cs="Times New Roman"/>
            <w:sz w:val="24"/>
            <w:szCs w:val="28"/>
          </w:rPr>
          <w:t> </w:t>
        </w:r>
      </w:hyperlink>
      <w:r w:rsidR="007125A1" w:rsidRPr="00D837C3">
        <w:rPr>
          <w:rFonts w:ascii="Times New Roman" w:hAnsi="Times New Roman" w:cs="Times New Roman"/>
          <w:sz w:val="24"/>
          <w:szCs w:val="28"/>
        </w:rPr>
        <w:t xml:space="preserve">invites Speakers, Researchers, Exhibitors, and Sponsors from everywhere throughout the world to join the </w:t>
      </w:r>
      <w:r w:rsidR="007125A1">
        <w:rPr>
          <w:rFonts w:ascii="Times New Roman" w:hAnsi="Times New Roman" w:cs="Times New Roman"/>
          <w:sz w:val="24"/>
          <w:szCs w:val="28"/>
        </w:rPr>
        <w:t xml:space="preserve">conference </w:t>
      </w:r>
      <w:r w:rsidR="007125A1" w:rsidRPr="00D837C3">
        <w:rPr>
          <w:rFonts w:ascii="Times New Roman" w:hAnsi="Times New Roman" w:cs="Times New Roman"/>
          <w:sz w:val="24"/>
          <w:szCs w:val="28"/>
        </w:rPr>
        <w:t xml:space="preserve">which will be held </w:t>
      </w:r>
      <w:r w:rsidR="007125A1">
        <w:rPr>
          <w:rFonts w:ascii="Times New Roman" w:hAnsi="Times New Roman" w:cs="Times New Roman"/>
          <w:sz w:val="24"/>
          <w:szCs w:val="28"/>
        </w:rPr>
        <w:t>June 10-11</w:t>
      </w:r>
      <w:r w:rsidR="007125A1" w:rsidRPr="00D837C3">
        <w:rPr>
          <w:rFonts w:ascii="Times New Roman" w:hAnsi="Times New Roman" w:cs="Times New Roman"/>
          <w:sz w:val="24"/>
          <w:szCs w:val="28"/>
        </w:rPr>
        <w:t xml:space="preserve">, 2019, </w:t>
      </w:r>
      <w:r w:rsidR="007125A1">
        <w:rPr>
          <w:rFonts w:ascii="Times New Roman" w:hAnsi="Times New Roman" w:cs="Times New Roman"/>
          <w:sz w:val="24"/>
          <w:szCs w:val="28"/>
        </w:rPr>
        <w:t>Helsinki</w:t>
      </w:r>
      <w:r w:rsidR="007125A1" w:rsidRPr="00D837C3">
        <w:rPr>
          <w:rFonts w:ascii="Times New Roman" w:hAnsi="Times New Roman" w:cs="Times New Roman"/>
          <w:sz w:val="24"/>
          <w:szCs w:val="28"/>
        </w:rPr>
        <w:t xml:space="preserve">, </w:t>
      </w:r>
      <w:r w:rsidR="007125A1">
        <w:rPr>
          <w:rFonts w:ascii="Times New Roman" w:hAnsi="Times New Roman" w:cs="Times New Roman"/>
          <w:sz w:val="24"/>
          <w:szCs w:val="28"/>
        </w:rPr>
        <w:t>Finland.</w:t>
      </w:r>
    </w:p>
    <w:p w:rsidR="007125A1" w:rsidRDefault="007125A1" w:rsidP="007125A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Addiction</w:t>
      </w:r>
      <w:r w:rsidRPr="00D837C3">
        <w:rPr>
          <w:rFonts w:ascii="Times New Roman" w:hAnsi="Times New Roman" w:cs="Times New Roman"/>
          <w:sz w:val="24"/>
          <w:szCs w:val="28"/>
        </w:rPr>
        <w:t xml:space="preserve"> 2019 is an International Conference which unites researchers, youthful analysts, students and making the Congress an ideal stage to share encounters, pick up and assess rising advancements in </w:t>
      </w:r>
      <w:r>
        <w:rPr>
          <w:rFonts w:ascii="Times New Roman" w:hAnsi="Times New Roman" w:cs="Times New Roman"/>
          <w:sz w:val="24"/>
          <w:szCs w:val="28"/>
        </w:rPr>
        <w:t>Addiction medicine</w:t>
      </w:r>
      <w:r w:rsidRPr="00D837C3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Addiction Research</w:t>
      </w:r>
      <w:r w:rsidRPr="00D837C3">
        <w:rPr>
          <w:rFonts w:ascii="Times New Roman" w:hAnsi="Times New Roman" w:cs="Times New Roman"/>
          <w:sz w:val="24"/>
          <w:szCs w:val="28"/>
        </w:rPr>
        <w:t xml:space="preserve"> and Therapy over the globe.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65EE">
        <w:rPr>
          <w:rFonts w:ascii="Times New Roman" w:hAnsi="Times New Roman" w:cs="Times New Roman"/>
          <w:sz w:val="24"/>
          <w:szCs w:val="28"/>
        </w:rPr>
        <w:t>Participating in this conference will be a good opportunity to meet personalities in the field of Addiction &amp; Psychiatry and to learn the latest technological advancements.</w:t>
      </w:r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6" w:tooltip="Addiction Medicine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Medicine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7" w:tooltip="Addiction &amp; Mental Health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&amp; Mental Health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8" w:tooltip="Alcoholism and Drug Addiction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Alcoholism and Drug Addiction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9" w:tooltip="Addiction induced Brain Disorders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induced Brain Disorders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0" w:tooltip="Dual Diagnosis - Mental Illness Co-happening with Substance Abuse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Dual Diagnosis - Mental Illness Co-happening with Substance Abuse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1" w:tooltip="Psychiatry &amp; Mental Health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Psychiatry &amp; Mental Health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2" w:tooltip="CNS and Addictive Disorders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CNS and Addictive Disorders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3" w:tooltip="Child &amp; Adolescence Behavioural Therapy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Child &amp; Adolescence Behavioural Therapy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4" w:tooltip="Marijuana and Opioid Dependence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Marijuana and Opioid Dependence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5" w:tooltip="Depression &amp; Anxiety Disorders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Depression &amp; Anxiety Disorders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6" w:tooltip="Addiction and Youth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and Youth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7" w:tooltip="Medication-Assisted Treatment and Recovery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Medication-Assisted Treatment and Recovery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8" w:tooltip="Behavioural &amp; Multimedia Addiction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Behavioural &amp; Multimedia Addiction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19" w:tooltip="Addiction Case Report Studies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Case Report Studies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20" w:tooltip="Addiction Rehabilitation &amp; Recovery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Addiction Rehabilitation &amp; Recovery</w:t>
        </w:r>
      </w:hyperlink>
    </w:p>
    <w:p w:rsidR="007125A1" w:rsidRPr="004165EE" w:rsidRDefault="007125A1" w:rsidP="0071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21" w:tooltip="Advanced Therapeutic Aspects for Addiction Recovery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Advanced Therapeutic Aspects for Addiction Recovery</w:t>
        </w:r>
      </w:hyperlink>
    </w:p>
    <w:p w:rsidR="007125A1" w:rsidRPr="004165EE" w:rsidRDefault="007125A1" w:rsidP="007125A1">
      <w:pPr>
        <w:tabs>
          <w:tab w:val="center" w:pos="4513"/>
        </w:tabs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8"/>
        </w:rPr>
      </w:pPr>
      <w:r w:rsidRPr="004165EE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4165E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22" w:tooltip="New Insight in Addiction Research" w:history="1">
        <w:r w:rsidRPr="004165E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New Insight in Addiction Research</w:t>
        </w:r>
      </w:hyperlink>
    </w:p>
    <w:p w:rsidR="007125A1" w:rsidRDefault="007125A1" w:rsidP="007125A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82293">
        <w:rPr>
          <w:rFonts w:ascii="Times New Roman" w:hAnsi="Times New Roman" w:cs="Times New Roman"/>
          <w:b/>
          <w:sz w:val="24"/>
          <w:szCs w:val="28"/>
        </w:rPr>
        <w:t>Contact: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</w:p>
    <w:p w:rsidR="007125A1" w:rsidRDefault="007125A1" w:rsidP="007125A1">
      <w:pPr>
        <w:pStyle w:val="m-7096089708401079912gmail-msoplaintext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Janet Clark</w:t>
      </w:r>
    </w:p>
    <w:p w:rsidR="007125A1" w:rsidRPr="009A36EC" w:rsidRDefault="007125A1" w:rsidP="007125A1">
      <w:pPr>
        <w:pStyle w:val="m-7096089708401079912gmail-msoplaintex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A36EC">
        <w:rPr>
          <w:color w:val="000000"/>
          <w:lang w:val="en-US"/>
        </w:rPr>
        <w:t xml:space="preserve">Program Manager | </w:t>
      </w:r>
      <w:r>
        <w:rPr>
          <w:color w:val="000000"/>
          <w:lang w:val="en-US"/>
        </w:rPr>
        <w:t>Addiction 2019</w:t>
      </w:r>
    </w:p>
    <w:p w:rsidR="007125A1" w:rsidRPr="00D837C3" w:rsidRDefault="007125A1" w:rsidP="007125A1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D1742" w:rsidRDefault="00ED1742"/>
    <w:sectPr w:rsidR="00ED1742" w:rsidSect="0030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25A1"/>
    <w:rsid w:val="000A081C"/>
    <w:rsid w:val="00307BEA"/>
    <w:rsid w:val="007125A1"/>
    <w:rsid w:val="00E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125A1"/>
    <w:rPr>
      <w:color w:val="0000FF" w:themeColor="hyperlink"/>
      <w:u w:val="single"/>
    </w:rPr>
  </w:style>
  <w:style w:type="paragraph" w:customStyle="1" w:styleId="m-7096089708401079912gmail-msoplaintext">
    <w:name w:val="m_-7096089708401079912gmail-msoplaintext"/>
    <w:basedOn w:val="a"/>
    <w:rsid w:val="0071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5A1"/>
    <w:rPr>
      <w:color w:val="0000FF" w:themeColor="hyperlink"/>
      <w:u w:val="single"/>
    </w:rPr>
  </w:style>
  <w:style w:type="paragraph" w:customStyle="1" w:styleId="m-7096089708401079912gmail-msoplaintext">
    <w:name w:val="m_-7096089708401079912gmail-msoplaintext"/>
    <w:basedOn w:val="Normal"/>
    <w:rsid w:val="0071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iction.psychiatryconferences.com/events-list/alcoholism-and-drug-addiction" TargetMode="External"/><Relationship Id="rId13" Type="http://schemas.openxmlformats.org/officeDocument/2006/relationships/hyperlink" Target="https://addiction.psychiatryconferences.com/events-list/child-adolescence-behavioural-therapy" TargetMode="External"/><Relationship Id="rId18" Type="http://schemas.openxmlformats.org/officeDocument/2006/relationships/hyperlink" Target="https://addiction.psychiatryconferences.com/events-list/behavioural-multimedia-addi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diction.psychiatryconferences.com/events-list/advanced-therapeutic-aspects-for-addiction-recovery" TargetMode="External"/><Relationship Id="rId7" Type="http://schemas.openxmlformats.org/officeDocument/2006/relationships/hyperlink" Target="https://addiction.psychiatryconferences.com/events-list/addiction-mental-health" TargetMode="External"/><Relationship Id="rId12" Type="http://schemas.openxmlformats.org/officeDocument/2006/relationships/hyperlink" Target="https://addiction.psychiatryconferences.com/events-list/cns-and-addictive-disorders" TargetMode="External"/><Relationship Id="rId17" Type="http://schemas.openxmlformats.org/officeDocument/2006/relationships/hyperlink" Target="https://addiction.psychiatryconferences.com/events-list/medication-assisted-treatment-and-recovery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addiction.psychiatryconferences.com/events-list/addiction-and-youth" TargetMode="External"/><Relationship Id="rId20" Type="http://schemas.openxmlformats.org/officeDocument/2006/relationships/hyperlink" Target="https://addiction.psychiatryconferences.com/events-list/addiction-rehabilitation-recovery" TargetMode="External"/><Relationship Id="rId1" Type="http://schemas.openxmlformats.org/officeDocument/2006/relationships/styles" Target="styles.xml"/><Relationship Id="rId6" Type="http://schemas.openxmlformats.org/officeDocument/2006/relationships/hyperlink" Target="https://addiction.psychiatryconferences.com/events-list/addiction-medicine" TargetMode="External"/><Relationship Id="rId11" Type="http://schemas.openxmlformats.org/officeDocument/2006/relationships/hyperlink" Target="https://addiction.psychiatryconferences.com/events-list/psychiatry-mental-healt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ddiction.psychiatryconferences.com" TargetMode="External"/><Relationship Id="rId15" Type="http://schemas.openxmlformats.org/officeDocument/2006/relationships/hyperlink" Target="https://addiction.psychiatryconferences.com/events-list/depression-anxiety-disord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diction.psychiatryconferences.com/events-list/dual-diagnosis-mental-illness-co-happening-with-substance-abuse" TargetMode="External"/><Relationship Id="rId19" Type="http://schemas.openxmlformats.org/officeDocument/2006/relationships/hyperlink" Target="https://addiction.psychiatryconferences.com/events-list/addiction-case-report-studies" TargetMode="External"/><Relationship Id="rId4" Type="http://schemas.openxmlformats.org/officeDocument/2006/relationships/hyperlink" Target="https://addiction.psychiatryconferences.com" TargetMode="External"/><Relationship Id="rId9" Type="http://schemas.openxmlformats.org/officeDocument/2006/relationships/hyperlink" Target="https://addiction.psychiatryconferences.com/events-list/addiction-induced-brain-disorders" TargetMode="External"/><Relationship Id="rId14" Type="http://schemas.openxmlformats.org/officeDocument/2006/relationships/hyperlink" Target="https://addiction.psychiatryconferences.com/events-list/marijuana-and-opioid-dependence" TargetMode="External"/><Relationship Id="rId22" Type="http://schemas.openxmlformats.org/officeDocument/2006/relationships/hyperlink" Target="https://addiction.psychiatryconferences.com/events-list/new-insight-in-addiction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East Addiction Meet 2018</dc:creator>
  <cp:lastModifiedBy>user</cp:lastModifiedBy>
  <cp:revision>2</cp:revision>
  <dcterms:created xsi:type="dcterms:W3CDTF">2019-02-19T01:58:00Z</dcterms:created>
  <dcterms:modified xsi:type="dcterms:W3CDTF">2019-02-19T01:58:00Z</dcterms:modified>
</cp:coreProperties>
</file>