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2FD" w:rsidRDefault="004215E2" w:rsidP="009632CF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  <w:r>
        <w:rPr>
          <w:rFonts w:cs="Arial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-1760220</wp:posOffset>
                </wp:positionH>
                <wp:positionV relativeFrom="paragraph">
                  <wp:posOffset>-304800</wp:posOffset>
                </wp:positionV>
                <wp:extent cx="1432560" cy="1280160"/>
                <wp:effectExtent l="0" t="0" r="15240" b="15240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128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215E2" w:rsidRDefault="004215E2">
                            <w:r>
                              <w:rPr>
                                <w:rFonts w:ascii="Arial" w:eastAsia="Times New Roman" w:hAnsi="Arial" w:cs="Arial"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1C657EDA" wp14:editId="7CC032FB">
                                  <wp:extent cx="1243330" cy="1133370"/>
                                  <wp:effectExtent l="0" t="0" r="0" b="0"/>
                                  <wp:docPr id="1" name="תמונה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לוגו לבי - לטיילבעיניים יהודיות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3330" cy="11333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3" o:spid="_x0000_s1026" type="#_x0000_t202" style="position:absolute;left:0;text-align:left;margin-left:-138.6pt;margin-top:-24pt;width:112.8pt;height:100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" fillcolor="white [3201]" strokeweight=".5pt">
                <v:textbox>
                  <w:txbxContent>
                    <w:p w:rsidR="004215E2" w:rsidRDefault="004215E2">
                      <w:r>
                        <w:rPr>
                          <w:rFonts w:ascii="Arial" w:eastAsia="Times New Roman" w:hAnsi="Arial" w:cs="Arial"/>
                          <w:noProof/>
                          <w:color w:val="000000"/>
                          <w:sz w:val="28"/>
                          <w:szCs w:val="28"/>
                          <w:rtl/>
                        </w:rPr>
                        <w:drawing>
                          <wp:inline distT="0" distB="0" distL="0" distR="0" wp14:anchorId="1C657EDA" wp14:editId="7CC032FB">
                            <wp:extent cx="1243330" cy="1133370"/>
                            <wp:effectExtent l="0" t="0" r="0" b="0"/>
                            <wp:docPr id="1" name="תמונה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לוגו לבי - לטיילבעיניים יהודיות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3330" cy="11333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B1A92" w:rsidRPr="004A4A90">
        <w:rPr>
          <w:rFonts w:cs="Arial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457200" distR="114300" simplePos="0" relativeHeight="251659264" behindDoc="0" locked="0" layoutInCell="0" allowOverlap="1" wp14:anchorId="6477897B" wp14:editId="58E21D2E">
                <wp:simplePos x="0" y="0"/>
                <wp:positionH relativeFrom="page">
                  <wp:posOffset>320039</wp:posOffset>
                </wp:positionH>
                <wp:positionV relativeFrom="page">
                  <wp:posOffset>358140</wp:posOffset>
                </wp:positionV>
                <wp:extent cx="1928495" cy="8785860"/>
                <wp:effectExtent l="0" t="0" r="0" b="0"/>
                <wp:wrapSquare wrapText="bothSides"/>
                <wp:docPr id="51" name="צורה אוטומטית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928495" cy="8785860"/>
                        </a:xfrm>
                        <a:prstGeom prst="rect">
                          <a:avLst/>
                        </a:prstGeom>
                        <a:solidFill>
                          <a:srgbClr val="6E774E">
                            <a:alpha val="34902"/>
                          </a:srgbClr>
                        </a:solidFill>
                        <a:extLst/>
                      </wps:spPr>
                      <wps:txbx>
                        <w:txbxContent>
                          <w:p w:rsidR="000B1A92" w:rsidRPr="009632CF" w:rsidRDefault="004A4A90" w:rsidP="004215E2">
                            <w:pPr>
                              <w:spacing w:line="360" w:lineRule="auto"/>
                              <w:rPr>
                                <w:b/>
                                <w:color w:val="EEECE1" w:themeColor="background2"/>
                                <w:sz w:val="36"/>
                                <w:szCs w:val="36"/>
                                <w:rtl/>
                                <w: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632CF">
                              <w:rPr>
                                <w:rFonts w:asciiTheme="majorHAnsi" w:eastAsiaTheme="majorEastAsia" w:hAnsiTheme="majorHAnsi" w:cstheme="majorBidi"/>
                                <w:b/>
                                <w:color w:val="EEECE1" w:themeColor="background2"/>
                                <w:sz w:val="36"/>
                                <w:szCs w:val="36"/>
                                <w:rtl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שביל  באורך 70 ק"מ שיחצה את הגליל התחתון וילך בעקבות ההיסטוריה היהודית של ימי הזוהר בעבר ויחבר אותנו אל השורשים של עם ישראל בארצו</w:t>
                            </w:r>
                            <w:r w:rsidRPr="009632CF">
                              <w:rPr>
                                <w:rFonts w:asciiTheme="majorHAnsi" w:eastAsiaTheme="majorEastAsia" w:hAnsiTheme="majorHAnsi" w:cstheme="majorBidi"/>
                                <w:b/>
                                <w:color w:val="EEECE1" w:themeColor="background2"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  <w:r w:rsidRPr="009632CF">
                              <w:rPr>
                                <w:rFonts w:asciiTheme="majorHAnsi" w:eastAsiaTheme="majorEastAsia" w:hAnsiTheme="majorHAnsi" w:cstheme="majorBidi"/>
                                <w:b/>
                                <w:color w:val="EEECE1" w:themeColor="background2"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br/>
                            </w:r>
                            <w:r w:rsidRPr="009632CF">
                              <w:rPr>
                                <w:rFonts w:asciiTheme="majorHAnsi" w:eastAsiaTheme="majorEastAsia" w:hAnsiTheme="majorHAnsi" w:cstheme="majorBidi"/>
                                <w:b/>
                                <w:color w:val="EEECE1" w:themeColor="background2"/>
                                <w:sz w:val="36"/>
                                <w:szCs w:val="36"/>
                                <w:rtl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נעבור דרך ההיסטוריה של העבר</w:t>
                            </w:r>
                            <w:r w:rsidR="00353A47" w:rsidRPr="009632CF">
                              <w:rPr>
                                <w:rFonts w:asciiTheme="majorHAnsi" w:eastAsiaTheme="majorEastAsia" w:hAnsiTheme="majorHAnsi" w:cstheme="majorBidi"/>
                                <w:b/>
                                <w:color w:val="EEECE1" w:themeColor="background2"/>
                                <w:sz w:val="36"/>
                                <w:szCs w:val="36"/>
                                <w:rtl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353A47" w:rsidRPr="009632CF">
                              <w:rPr>
                                <w:rFonts w:asciiTheme="majorHAnsi" w:eastAsiaTheme="majorEastAsia" w:hAnsiTheme="majorHAnsi" w:cstheme="majorBidi" w:hint="cs"/>
                                <w:b/>
                                <w:color w:val="EEECE1" w:themeColor="background2"/>
                                <w:sz w:val="36"/>
                                <w:szCs w:val="36"/>
                                <w:rtl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המחברת </w:t>
                            </w:r>
                            <w:r w:rsidRPr="009632CF">
                              <w:rPr>
                                <w:rFonts w:asciiTheme="majorHAnsi" w:eastAsiaTheme="majorEastAsia" w:hAnsiTheme="majorHAnsi" w:cstheme="majorBidi"/>
                                <w:b/>
                                <w:color w:val="EEECE1" w:themeColor="background2"/>
                                <w:sz w:val="36"/>
                                <w:szCs w:val="36"/>
                                <w:rtl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אל ההווה והעתיד של קיום העם היהודי בארצו</w:t>
                            </w:r>
                          </w:p>
                        </w:txbxContent>
                      </wps:txbx>
                      <wps:bodyPr rot="0" vert="horz" wrap="square" lIns="182880" tIns="155448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7897B" id="צורה אוטומטית 14" o:spid="_x0000_s1027" style="position:absolute;left:0;text-align:left;margin-left:25.2pt;margin-top:28.2pt;width:151.85pt;height:691.8pt;flip:x;z-index:251659264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" o:allowincell="f" fillcolor="#6e774e" stroked="f">
                <v:fill opacity="22873f"/>
                <v:textbox inset="14.4pt,122.4pt,14.4pt,5.76pt">
                  <w:txbxContent>
                    <w:p w:rsidR="000B1A92" w:rsidRPr="009632CF" w:rsidRDefault="004A4A90" w:rsidP="004215E2">
                      <w:pPr>
                        <w:spacing w:line="360" w:lineRule="auto"/>
                        <w:rPr>
                          <w:b/>
                          <w:color w:val="EEECE1" w:themeColor="background2"/>
                          <w:sz w:val="36"/>
                          <w:szCs w:val="36"/>
                          <w:rtl/>
                          <w: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632CF">
                        <w:rPr>
                          <w:rFonts w:asciiTheme="majorHAnsi" w:eastAsiaTheme="majorEastAsia" w:hAnsiTheme="majorHAnsi" w:cstheme="majorBidi"/>
                          <w:b/>
                          <w:color w:val="EEECE1" w:themeColor="background2"/>
                          <w:sz w:val="36"/>
                          <w:szCs w:val="36"/>
                          <w:rtl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שביל  באורך 70 ק"מ שיחצה את הגליל התחתון וילך בעקבות ההיסטוריה היהודית של ימי הזוהר בעבר ויחבר אותנו אל השורשים של עם ישראל בארצו</w:t>
                      </w:r>
                      <w:r w:rsidRPr="009632CF">
                        <w:rPr>
                          <w:rFonts w:asciiTheme="majorHAnsi" w:eastAsiaTheme="majorEastAsia" w:hAnsiTheme="majorHAnsi" w:cstheme="majorBidi"/>
                          <w:b/>
                          <w:color w:val="EEECE1" w:themeColor="background2"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  <w:r w:rsidRPr="009632CF">
                        <w:rPr>
                          <w:rFonts w:asciiTheme="majorHAnsi" w:eastAsiaTheme="majorEastAsia" w:hAnsiTheme="majorHAnsi" w:cstheme="majorBidi"/>
                          <w:b/>
                          <w:color w:val="EEECE1" w:themeColor="background2"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br/>
                      </w:r>
                      <w:r w:rsidRPr="009632CF">
                        <w:rPr>
                          <w:rFonts w:asciiTheme="majorHAnsi" w:eastAsiaTheme="majorEastAsia" w:hAnsiTheme="majorHAnsi" w:cstheme="majorBidi"/>
                          <w:b/>
                          <w:color w:val="EEECE1" w:themeColor="background2"/>
                          <w:sz w:val="36"/>
                          <w:szCs w:val="36"/>
                          <w:rtl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נעבור דרך ההיסטוריה של העבר</w:t>
                      </w:r>
                      <w:r w:rsidR="00353A47" w:rsidRPr="009632CF">
                        <w:rPr>
                          <w:rFonts w:asciiTheme="majorHAnsi" w:eastAsiaTheme="majorEastAsia" w:hAnsiTheme="majorHAnsi" w:cstheme="majorBidi"/>
                          <w:b/>
                          <w:color w:val="EEECE1" w:themeColor="background2"/>
                          <w:sz w:val="36"/>
                          <w:szCs w:val="36"/>
                          <w:rtl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353A47" w:rsidRPr="009632CF">
                        <w:rPr>
                          <w:rFonts w:asciiTheme="majorHAnsi" w:eastAsiaTheme="majorEastAsia" w:hAnsiTheme="majorHAnsi" w:cstheme="majorBidi" w:hint="cs"/>
                          <w:b/>
                          <w:color w:val="EEECE1" w:themeColor="background2"/>
                          <w:sz w:val="36"/>
                          <w:szCs w:val="36"/>
                          <w:rtl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המחברת </w:t>
                      </w:r>
                      <w:r w:rsidRPr="009632CF">
                        <w:rPr>
                          <w:rFonts w:asciiTheme="majorHAnsi" w:eastAsiaTheme="majorEastAsia" w:hAnsiTheme="majorHAnsi" w:cstheme="majorBidi"/>
                          <w:b/>
                          <w:color w:val="EEECE1" w:themeColor="background2"/>
                          <w:sz w:val="36"/>
                          <w:szCs w:val="36"/>
                          <w:rtl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אל ההווה והעתיד של קיום העם היהודי בארצו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0B1A92" w:rsidRPr="004A4A90">
        <w:rPr>
          <w:rFonts w:cs="Arial" w:hint="cs"/>
          <w:b/>
          <w:color w:val="EEECE1" w:themeColor="background2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חלום</w:t>
      </w:r>
      <w:r w:rsidR="000B1A92" w:rsidRPr="004A4A90">
        <w:rPr>
          <w:rFonts w:cs="Arial"/>
          <w:b/>
          <w:color w:val="EEECE1" w:themeColor="background2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="000B1A92" w:rsidRPr="004A4A90">
        <w:rPr>
          <w:rFonts w:cs="Arial" w:hint="cs"/>
          <w:b/>
          <w:color w:val="EEECE1" w:themeColor="background2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של</w:t>
      </w:r>
      <w:r w:rsidR="000B1A92" w:rsidRPr="004A4A90">
        <w:rPr>
          <w:rFonts w:cs="Arial"/>
          <w:b/>
          <w:color w:val="EEECE1" w:themeColor="background2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</w:t>
      </w:r>
      <w:r w:rsidR="000B1A92" w:rsidRPr="004A4A90">
        <w:rPr>
          <w:rFonts w:cs="Arial" w:hint="cs"/>
          <w:b/>
          <w:color w:val="EEECE1" w:themeColor="background2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שנים</w:t>
      </w:r>
      <w:r w:rsidR="000B1A92" w:rsidRPr="004A4A90">
        <w:rPr>
          <w:rFonts w:cs="Arial"/>
          <w:b/>
          <w:color w:val="EEECE1" w:themeColor="background2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="000B1A92" w:rsidRPr="004A4A90">
        <w:rPr>
          <w:rFonts w:cs="Arial" w:hint="cs"/>
          <w:b/>
          <w:color w:val="EEECE1" w:themeColor="background2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מתגשם</w:t>
      </w:r>
      <w:r w:rsidR="000B1A92" w:rsidRPr="004A4A90">
        <w:rPr>
          <w:rFonts w:cs="Arial"/>
          <w:b/>
          <w:color w:val="EEECE1" w:themeColor="background2"/>
          <w:sz w:val="32"/>
          <w:szCs w:val="32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="008A3992">
        <w:rPr>
          <w:noProof/>
        </w:rPr>
        <w:drawing>
          <wp:inline distT="0" distB="0" distL="0" distR="0" wp14:anchorId="75866452" wp14:editId="3FC38C3C">
            <wp:extent cx="3771900" cy="1781175"/>
            <wp:effectExtent l="0" t="0" r="0" b="9525"/>
            <wp:docPr id="2" name="תמונה 2" descr="תוצאת תמונה עבור תמונות של נחל ציפור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תוצאת תמונה עבור תמונות של נחל ציפורי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25" b="-1"/>
                    <a:stretch/>
                  </pic:blipFill>
                  <pic:spPr bwMode="auto">
                    <a:xfrm>
                      <a:off x="0" y="0"/>
                      <a:ext cx="3769418" cy="178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352FD" w:rsidRPr="007352FD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rtl/>
        </w:rPr>
        <w:t xml:space="preserve"> </w:t>
      </w:r>
      <w:r w:rsidR="007352FD" w:rsidRPr="007352FD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rtl/>
        </w:rPr>
        <w:t>מוזמנים להיות הראשונים שהולכים לאורכו בהדרכת ד"ר חגי עמיצור</w:t>
      </w:r>
    </w:p>
    <w:p w:rsidR="00B471D7" w:rsidRPr="00353A47" w:rsidRDefault="007352FD" w:rsidP="00B471D7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7352FD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7352FD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353A47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כל </w:t>
      </w:r>
      <w:proofErr w:type="spellStart"/>
      <w:r w:rsidRPr="00353A47">
        <w:rPr>
          <w:rFonts w:ascii="Arial" w:eastAsia="Times New Roman" w:hAnsi="Arial" w:cs="Arial"/>
          <w:color w:val="000000"/>
          <w:sz w:val="24"/>
          <w:szCs w:val="24"/>
          <w:rtl/>
        </w:rPr>
        <w:t>מיקטע</w:t>
      </w:r>
      <w:proofErr w:type="spellEnd"/>
      <w:r w:rsidRPr="00353A47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</w:t>
      </w:r>
      <w:r w:rsidR="004215E2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כ - </w:t>
      </w:r>
      <w:bookmarkStart w:id="0" w:name="_GoBack"/>
      <w:bookmarkEnd w:id="0"/>
      <w:r w:rsidRPr="00353A47">
        <w:rPr>
          <w:rFonts w:ascii="Arial" w:eastAsia="Times New Roman" w:hAnsi="Arial" w:cs="Arial"/>
          <w:color w:val="000000"/>
          <w:sz w:val="24"/>
          <w:szCs w:val="24"/>
          <w:rtl/>
        </w:rPr>
        <w:t> 18</w:t>
      </w:r>
      <w:r w:rsidR="004215E2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</w:t>
      </w:r>
      <w:r w:rsidRPr="00353A47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ק"מ  , דרגת הליכה בינונית . בקטעים בודדים יש עליות בדרגת הליכה בינונית קשה</w:t>
      </w:r>
    </w:p>
    <w:p w:rsidR="00B471D7" w:rsidRPr="00353A47" w:rsidRDefault="007352FD" w:rsidP="00B471D7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rtl/>
        </w:rPr>
      </w:pPr>
      <w:r w:rsidRPr="00353A47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="00B471D7" w:rsidRPr="00353A47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353A47">
        <w:rPr>
          <w:rFonts w:ascii="Arial" w:eastAsia="Times New Roman" w:hAnsi="Arial" w:cs="Arial"/>
          <w:color w:val="000000"/>
          <w:sz w:val="28"/>
          <w:szCs w:val="28"/>
          <w:rtl/>
        </w:rPr>
        <w:t>תאריכים</w:t>
      </w:r>
      <w:r w:rsidRPr="00353A47">
        <w:rPr>
          <w:rFonts w:ascii="Arial" w:eastAsia="Times New Roman" w:hAnsi="Arial" w:cs="Arial"/>
          <w:color w:val="000000"/>
          <w:sz w:val="28"/>
          <w:szCs w:val="28"/>
        </w:rPr>
        <w:t> :</w:t>
      </w:r>
      <w:r w:rsidRPr="00353A47">
        <w:rPr>
          <w:rFonts w:ascii="Arial" w:eastAsia="Times New Roman" w:hAnsi="Arial" w:cs="Arial"/>
          <w:color w:val="000000"/>
          <w:sz w:val="28"/>
          <w:szCs w:val="28"/>
        </w:rPr>
        <w:br/>
      </w:r>
      <w:r w:rsidR="00B471D7" w:rsidRPr="00353A47">
        <w:rPr>
          <w:rFonts w:ascii="Arial" w:eastAsia="Times New Roman" w:hAnsi="Arial" w:cs="Arial"/>
          <w:color w:val="000000"/>
          <w:sz w:val="28"/>
          <w:szCs w:val="28"/>
        </w:rPr>
        <w:t xml:space="preserve">  </w:t>
      </w:r>
      <w:r w:rsidRPr="00353A47">
        <w:rPr>
          <w:rFonts w:ascii="Arial" w:eastAsia="Times New Roman" w:hAnsi="Arial" w:cs="Arial"/>
          <w:color w:val="000000"/>
          <w:sz w:val="28"/>
          <w:szCs w:val="28"/>
        </w:rPr>
        <w:t>15.5.17 </w:t>
      </w:r>
      <w:proofErr w:type="spellStart"/>
      <w:r w:rsidRPr="00353A47">
        <w:rPr>
          <w:rFonts w:ascii="Arial" w:eastAsia="Times New Roman" w:hAnsi="Arial" w:cs="Arial"/>
          <w:color w:val="000000"/>
          <w:sz w:val="28"/>
          <w:szCs w:val="28"/>
          <w:rtl/>
        </w:rPr>
        <w:t>מיקטע</w:t>
      </w:r>
      <w:proofErr w:type="spellEnd"/>
      <w:r w:rsidRPr="00353A47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 1- בית שערים - </w:t>
      </w:r>
      <w:proofErr w:type="spellStart"/>
      <w:r w:rsidRPr="00353A47">
        <w:rPr>
          <w:rFonts w:ascii="Arial" w:eastAsia="Times New Roman" w:hAnsi="Arial" w:cs="Arial"/>
          <w:color w:val="000000"/>
          <w:sz w:val="28"/>
          <w:szCs w:val="28"/>
          <w:rtl/>
        </w:rPr>
        <w:t>אושה</w:t>
      </w:r>
      <w:proofErr w:type="spellEnd"/>
      <w:r w:rsidRPr="00353A47">
        <w:rPr>
          <w:rFonts w:ascii="Arial" w:eastAsia="Times New Roman" w:hAnsi="Arial" w:cs="Arial"/>
          <w:color w:val="000000"/>
          <w:sz w:val="28"/>
          <w:szCs w:val="28"/>
        </w:rPr>
        <w:br/>
        <w:t>05.6.17 </w:t>
      </w:r>
      <w:r w:rsidR="00B471D7" w:rsidRPr="00353A47">
        <w:rPr>
          <w:rFonts w:ascii="Arial" w:eastAsia="Times New Roman" w:hAnsi="Arial" w:cs="Arial" w:hint="cs"/>
          <w:color w:val="000000"/>
          <w:sz w:val="28"/>
          <w:szCs w:val="28"/>
          <w:rtl/>
        </w:rPr>
        <w:t xml:space="preserve"> </w:t>
      </w:r>
      <w:r w:rsidRPr="00353A47">
        <w:rPr>
          <w:rFonts w:ascii="Arial" w:eastAsia="Times New Roman" w:hAnsi="Arial" w:cs="Arial"/>
          <w:color w:val="000000"/>
          <w:sz w:val="28"/>
          <w:szCs w:val="28"/>
          <w:rtl/>
        </w:rPr>
        <w:t>מקטע 2 -</w:t>
      </w:r>
      <w:proofErr w:type="spellStart"/>
      <w:r w:rsidRPr="00353A47">
        <w:rPr>
          <w:rFonts w:ascii="Arial" w:eastAsia="Times New Roman" w:hAnsi="Arial" w:cs="Arial"/>
          <w:color w:val="000000"/>
          <w:sz w:val="28"/>
          <w:szCs w:val="28"/>
          <w:rtl/>
        </w:rPr>
        <w:t>אושה</w:t>
      </w:r>
      <w:proofErr w:type="spellEnd"/>
      <w:r w:rsidRPr="00353A47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 -יודפת</w:t>
      </w:r>
      <w:r w:rsidRPr="00353A47">
        <w:rPr>
          <w:rFonts w:ascii="Arial" w:eastAsia="Times New Roman" w:hAnsi="Arial" w:cs="Arial"/>
          <w:color w:val="000000"/>
          <w:sz w:val="28"/>
          <w:szCs w:val="28"/>
        </w:rPr>
        <w:br/>
        <w:t>19.6.17 </w:t>
      </w:r>
      <w:r w:rsidR="00B471D7" w:rsidRPr="00353A47">
        <w:rPr>
          <w:rFonts w:ascii="Arial" w:eastAsia="Times New Roman" w:hAnsi="Arial" w:cs="Arial" w:hint="cs"/>
          <w:color w:val="000000"/>
          <w:sz w:val="28"/>
          <w:szCs w:val="28"/>
          <w:rtl/>
        </w:rPr>
        <w:t xml:space="preserve"> </w:t>
      </w:r>
      <w:r w:rsidRPr="00353A47">
        <w:rPr>
          <w:rFonts w:ascii="Arial" w:eastAsia="Times New Roman" w:hAnsi="Arial" w:cs="Arial"/>
          <w:color w:val="000000"/>
          <w:sz w:val="28"/>
          <w:szCs w:val="28"/>
          <w:rtl/>
        </w:rPr>
        <w:t>מקטע 3 -</w:t>
      </w:r>
      <w:proofErr w:type="spellStart"/>
      <w:r w:rsidRPr="00353A47">
        <w:rPr>
          <w:rFonts w:ascii="Arial" w:eastAsia="Times New Roman" w:hAnsi="Arial" w:cs="Arial"/>
          <w:color w:val="000000"/>
          <w:sz w:val="28"/>
          <w:szCs w:val="28"/>
          <w:rtl/>
        </w:rPr>
        <w:t>ידפת</w:t>
      </w:r>
      <w:proofErr w:type="spellEnd"/>
      <w:r w:rsidRPr="00353A47">
        <w:rPr>
          <w:rFonts w:ascii="Arial" w:eastAsia="Times New Roman" w:hAnsi="Arial" w:cs="Arial"/>
          <w:color w:val="000000"/>
          <w:sz w:val="28"/>
          <w:szCs w:val="28"/>
          <w:rtl/>
        </w:rPr>
        <w:t>- ציפורי </w:t>
      </w:r>
      <w:r w:rsidRPr="00353A47">
        <w:rPr>
          <w:rFonts w:ascii="Arial" w:eastAsia="Times New Roman" w:hAnsi="Arial" w:cs="Arial"/>
          <w:color w:val="000000"/>
          <w:sz w:val="28"/>
          <w:szCs w:val="28"/>
        </w:rPr>
        <w:br/>
        <w:t>03.7.17 </w:t>
      </w:r>
      <w:r w:rsidR="00B471D7" w:rsidRPr="00353A47">
        <w:rPr>
          <w:rFonts w:ascii="Arial" w:eastAsia="Times New Roman" w:hAnsi="Arial" w:cs="Arial" w:hint="cs"/>
          <w:color w:val="000000"/>
          <w:sz w:val="28"/>
          <w:szCs w:val="28"/>
          <w:rtl/>
        </w:rPr>
        <w:t xml:space="preserve"> </w:t>
      </w:r>
      <w:proofErr w:type="spellStart"/>
      <w:r w:rsidRPr="00353A47">
        <w:rPr>
          <w:rFonts w:ascii="Arial" w:eastAsia="Times New Roman" w:hAnsi="Arial" w:cs="Arial"/>
          <w:color w:val="000000"/>
          <w:sz w:val="28"/>
          <w:szCs w:val="28"/>
          <w:rtl/>
        </w:rPr>
        <w:t>מיקטע</w:t>
      </w:r>
      <w:proofErr w:type="spellEnd"/>
      <w:r w:rsidRPr="00353A47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 4 - ציפורי - בית כנסת העתיק בארבל</w:t>
      </w:r>
      <w:r w:rsidRPr="00353A47">
        <w:rPr>
          <w:rFonts w:ascii="Arial" w:eastAsia="Times New Roman" w:hAnsi="Arial" w:cs="Arial"/>
          <w:color w:val="000000"/>
          <w:sz w:val="28"/>
          <w:szCs w:val="28"/>
        </w:rPr>
        <w:br/>
      </w:r>
      <w:r w:rsidR="005A42D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53A47">
        <w:rPr>
          <w:rFonts w:ascii="Arial" w:eastAsia="Times New Roman" w:hAnsi="Arial" w:cs="Arial"/>
          <w:color w:val="000000"/>
          <w:sz w:val="28"/>
          <w:szCs w:val="28"/>
        </w:rPr>
        <w:t>17.7.17 </w:t>
      </w:r>
      <w:r w:rsidRPr="00353A47">
        <w:rPr>
          <w:rFonts w:ascii="Arial" w:eastAsia="Times New Roman" w:hAnsi="Arial" w:cs="Arial"/>
          <w:color w:val="000000"/>
          <w:sz w:val="28"/>
          <w:szCs w:val="28"/>
          <w:rtl/>
        </w:rPr>
        <w:t>מקטע 5- בית כנסת העתיק בארבל - טבריה</w:t>
      </w:r>
      <w:r w:rsidRPr="00353A47">
        <w:rPr>
          <w:rFonts w:ascii="Arial" w:eastAsia="Times New Roman" w:hAnsi="Arial" w:cs="Arial"/>
          <w:color w:val="000000"/>
          <w:sz w:val="28"/>
          <w:szCs w:val="28"/>
        </w:rPr>
        <w:t>  </w:t>
      </w:r>
    </w:p>
    <w:p w:rsidR="007352FD" w:rsidRPr="007352FD" w:rsidRDefault="007352FD" w:rsidP="00353A47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353A47">
        <w:rPr>
          <w:rFonts w:ascii="Arial" w:eastAsia="Times New Roman" w:hAnsi="Arial" w:cs="Arial"/>
          <w:color w:val="000000"/>
          <w:sz w:val="24"/>
          <w:szCs w:val="24"/>
          <w:rtl/>
        </w:rPr>
        <w:t>כל ארבעת התאריכים הראשונים היציאה בשעה 8:00 מחוצות אלונים - ההגעה עצמאית , ומשם בהסעה מאורגנת לנקודת ההתחלה , ובסוף היום תחזיר לאלונים</w:t>
      </w:r>
      <w:r w:rsidRPr="00353A47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353A47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היציאה למקטע האחרון תהיה ממגרש החניה של ביג </w:t>
      </w:r>
      <w:proofErr w:type="spellStart"/>
      <w:r w:rsidRPr="00353A47">
        <w:rPr>
          <w:rFonts w:ascii="Arial" w:eastAsia="Times New Roman" w:hAnsi="Arial" w:cs="Arial"/>
          <w:color w:val="000000"/>
          <w:sz w:val="24"/>
          <w:szCs w:val="24"/>
          <w:rtl/>
        </w:rPr>
        <w:t>פוריה</w:t>
      </w:r>
      <w:proofErr w:type="spellEnd"/>
      <w:r w:rsidRPr="00353A47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 באותה שעה</w:t>
      </w:r>
      <w:r w:rsidRPr="00353A47">
        <w:rPr>
          <w:rFonts w:ascii="Arial" w:eastAsia="Times New Roman" w:hAnsi="Arial" w:cs="Arial"/>
          <w:color w:val="000000"/>
          <w:sz w:val="24"/>
          <w:szCs w:val="24"/>
        </w:rPr>
        <w:t> .</w:t>
      </w:r>
      <w:r w:rsidRPr="00353A47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353A47">
        <w:rPr>
          <w:rFonts w:ascii="Arial" w:eastAsia="Times New Roman" w:hAnsi="Arial" w:cs="Arial"/>
          <w:color w:val="000000"/>
          <w:sz w:val="24"/>
          <w:szCs w:val="24"/>
          <w:rtl/>
        </w:rPr>
        <w:t>הסעה בתשלום למעוניינים מת"א</w:t>
      </w:r>
      <w:r w:rsidRPr="00353A47">
        <w:rPr>
          <w:rFonts w:ascii="Arial" w:eastAsia="Times New Roman" w:hAnsi="Arial" w:cs="Arial"/>
          <w:color w:val="000000"/>
          <w:sz w:val="24"/>
          <w:szCs w:val="24"/>
        </w:rPr>
        <w:t>  .</w:t>
      </w:r>
    </w:p>
    <w:p w:rsidR="004215E2" w:rsidRDefault="007352FD" w:rsidP="00353A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rtl/>
        </w:rPr>
      </w:pPr>
      <w:r w:rsidRPr="007352FD">
        <w:rPr>
          <w:rFonts w:ascii="Arial" w:eastAsia="Times New Roman" w:hAnsi="Arial" w:cs="Arial"/>
          <w:color w:val="222222"/>
          <w:sz w:val="24"/>
          <w:szCs w:val="24"/>
          <w:rtl/>
        </w:rPr>
        <w:t> </w:t>
      </w:r>
      <w:r w:rsidRPr="007352F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עלות</w:t>
      </w:r>
      <w:r w:rsidRPr="007352FD">
        <w:rPr>
          <w:rFonts w:ascii="Arial" w:eastAsia="Times New Roman" w:hAnsi="Arial" w:cs="Arial"/>
          <w:b/>
          <w:bCs/>
          <w:color w:val="000000"/>
          <w:sz w:val="24"/>
          <w:szCs w:val="24"/>
        </w:rPr>
        <w:t> :</w:t>
      </w:r>
      <w:r w:rsidRPr="007352F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7352F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ליום למשתתף 100 ש"ח , למשלמים מראש לכל סדרת הטיולים תינתן הנחה של 10%</w:t>
      </w:r>
      <w:r w:rsidRPr="007352F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7352F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תוספת להסעה מת"א -80 ש"ח למשתתף לכל יום</w:t>
      </w:r>
      <w:r w:rsidRPr="007352FD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 </w:t>
      </w:r>
      <w:r w:rsidRPr="007352FD">
        <w:rPr>
          <w:rFonts w:ascii="Arial" w:eastAsia="Times New Roman" w:hAnsi="Arial" w:cs="Arial"/>
          <w:color w:val="000000"/>
          <w:sz w:val="28"/>
          <w:szCs w:val="28"/>
          <w:rtl/>
        </w:rPr>
        <w:t>טיול</w:t>
      </w:r>
      <w:r w:rsidRPr="007352FD">
        <w:rPr>
          <w:rFonts w:ascii="Arial" w:eastAsia="Times New Roman" w:hAnsi="Arial" w:cs="Arial"/>
          <w:color w:val="000000"/>
          <w:sz w:val="28"/>
          <w:szCs w:val="28"/>
        </w:rPr>
        <w:t>  .</w:t>
      </w:r>
      <w:r w:rsidRPr="007352FD">
        <w:rPr>
          <w:rFonts w:ascii="Arial" w:eastAsia="Times New Roman" w:hAnsi="Arial" w:cs="Arial"/>
          <w:color w:val="000000"/>
          <w:sz w:val="28"/>
          <w:szCs w:val="28"/>
          <w:rtl/>
        </w:rPr>
        <w:t> (הסעה מתל אביב מותנית בהרשמה של לפחות 20 משתתפים)</w:t>
      </w:r>
      <w:r w:rsidRPr="007352FD">
        <w:rPr>
          <w:rFonts w:ascii="Arial" w:eastAsia="Times New Roman" w:hAnsi="Arial" w:cs="Arial"/>
          <w:color w:val="000000"/>
          <w:sz w:val="28"/>
          <w:szCs w:val="28"/>
        </w:rPr>
        <w:br/>
      </w:r>
    </w:p>
    <w:p w:rsidR="007352FD" w:rsidRPr="007352FD" w:rsidRDefault="007352FD" w:rsidP="00353A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rtl/>
        </w:rPr>
      </w:pPr>
      <w:r w:rsidRPr="007352FD">
        <w:rPr>
          <w:rFonts w:ascii="Arial" w:eastAsia="Times New Roman" w:hAnsi="Arial" w:cs="Arial"/>
          <w:color w:val="000000"/>
          <w:sz w:val="28"/>
          <w:szCs w:val="28"/>
          <w:rtl/>
        </w:rPr>
        <w:t>לפרטים והרשמה</w:t>
      </w:r>
    </w:p>
    <w:p w:rsidR="007352FD" w:rsidRPr="007352FD" w:rsidRDefault="004215E2" w:rsidP="00735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rtl/>
        </w:rPr>
      </w:pPr>
      <w:hyperlink r:id="rId6" w:tgtFrame="_blank" w:history="1">
        <w:r w:rsidR="007352FD" w:rsidRPr="007352FD">
          <w:rPr>
            <w:rFonts w:ascii="Arial" w:eastAsia="Times New Roman" w:hAnsi="Arial" w:cs="Arial"/>
            <w:color w:val="1155CC"/>
            <w:sz w:val="28"/>
            <w:szCs w:val="28"/>
            <w:u w:val="single"/>
          </w:rPr>
          <w:t>office@noam-haaretz.com</w:t>
        </w:r>
      </w:hyperlink>
    </w:p>
    <w:p w:rsidR="007352FD" w:rsidRPr="007352FD" w:rsidRDefault="007352FD" w:rsidP="00735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rtl/>
        </w:rPr>
      </w:pPr>
      <w:r w:rsidRPr="007352FD">
        <w:rPr>
          <w:rFonts w:ascii="Arial" w:eastAsia="Times New Roman" w:hAnsi="Arial" w:cs="Arial"/>
          <w:color w:val="000000"/>
          <w:sz w:val="28"/>
          <w:szCs w:val="28"/>
        </w:rPr>
        <w:br/>
        <w:t>054-9938399</w:t>
      </w:r>
      <w:r w:rsidRPr="007352FD">
        <w:rPr>
          <w:rFonts w:ascii="Arial" w:eastAsia="Times New Roman" w:hAnsi="Arial" w:cs="Arial"/>
          <w:color w:val="000000"/>
          <w:sz w:val="28"/>
          <w:szCs w:val="28"/>
          <w:rtl/>
        </w:rPr>
        <w:t>      </w:t>
      </w:r>
      <w:r w:rsidRPr="007352FD">
        <w:rPr>
          <w:rFonts w:ascii="Arial" w:eastAsia="Times New Roman" w:hAnsi="Arial" w:cs="Arial"/>
          <w:color w:val="000000"/>
          <w:sz w:val="28"/>
          <w:szCs w:val="28"/>
        </w:rPr>
        <w:t>079-5729223</w:t>
      </w:r>
    </w:p>
    <w:p w:rsidR="00322476" w:rsidRPr="00353A47" w:rsidRDefault="004215E2" w:rsidP="007352FD">
      <w:pPr>
        <w:rPr>
          <w:sz w:val="28"/>
          <w:szCs w:val="28"/>
        </w:rPr>
      </w:pPr>
    </w:p>
    <w:sectPr w:rsidR="00322476" w:rsidRPr="00353A47" w:rsidSect="0075622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992"/>
    <w:rsid w:val="000B1A92"/>
    <w:rsid w:val="00353A47"/>
    <w:rsid w:val="004215E2"/>
    <w:rsid w:val="004A4A90"/>
    <w:rsid w:val="005A42D2"/>
    <w:rsid w:val="007352FD"/>
    <w:rsid w:val="0075622C"/>
    <w:rsid w:val="008A3992"/>
    <w:rsid w:val="009632CF"/>
    <w:rsid w:val="00B471D7"/>
    <w:rsid w:val="00C537F2"/>
    <w:rsid w:val="00F7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0798E"/>
  <w15:docId w15:val="{014349C0-E911-4F2C-B044-186C8C5C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0B1A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rtl/>
      <w: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A3992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rsid w:val="000B1A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noam-haaretz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נועם הארץ</cp:lastModifiedBy>
  <cp:revision>2</cp:revision>
  <dcterms:created xsi:type="dcterms:W3CDTF">2017-05-01T12:26:00Z</dcterms:created>
  <dcterms:modified xsi:type="dcterms:W3CDTF">2017-05-01T12:26:00Z</dcterms:modified>
</cp:coreProperties>
</file>