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8F" w:rsidRDefault="00C143C9" w:rsidP="001E46B3">
      <w:pPr>
        <w:tabs>
          <w:tab w:val="left" w:pos="765"/>
          <w:tab w:val="center" w:pos="5625"/>
        </w:tabs>
        <w:spacing w:after="0" w:line="240" w:lineRule="auto"/>
        <w:contextualSpacing/>
        <w:jc w:val="center"/>
        <w:rPr>
          <w:rFonts w:ascii="Eras Bold ITC" w:hAnsi="Eras Bold ITC" w:cs="Cambria"/>
          <w:b/>
          <w:sz w:val="40"/>
          <w:szCs w:val="52"/>
          <w:lang w:val="en-GB"/>
        </w:rPr>
      </w:pPr>
      <w:r w:rsidRPr="00E06E06">
        <w:rPr>
          <w:noProof/>
          <w:sz w:val="36"/>
          <w:szCs w:val="48"/>
          <w:lang w:val="en-GB" w:eastAsia="en-GB"/>
        </w:rPr>
        <w:drawing>
          <wp:anchor distT="0" distB="0" distL="114300" distR="114300" simplePos="0" relativeHeight="251659264" behindDoc="1" locked="0" layoutInCell="1" allowOverlap="1">
            <wp:simplePos x="0" y="0"/>
            <wp:positionH relativeFrom="column">
              <wp:posOffset>531724</wp:posOffset>
            </wp:positionH>
            <wp:positionV relativeFrom="paragraph">
              <wp:posOffset>81810</wp:posOffset>
            </wp:positionV>
            <wp:extent cx="592531" cy="562331"/>
            <wp:effectExtent l="19050" t="0" r="0" b="0"/>
            <wp:wrapNone/>
            <wp:docPr id="5"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531" cy="562331"/>
                    </a:xfrm>
                    <a:prstGeom prst="rect">
                      <a:avLst/>
                    </a:prstGeom>
                    <a:noFill/>
                    <a:ln>
                      <a:noFill/>
                    </a:ln>
                  </pic:spPr>
                </pic:pic>
              </a:graphicData>
            </a:graphic>
          </wp:anchor>
        </w:drawing>
      </w:r>
      <w:r w:rsidRPr="00E06E06">
        <w:rPr>
          <w:rFonts w:ascii="Eras Bold ITC" w:hAnsi="Eras Bold ITC" w:cs="Cambria"/>
          <w:b/>
          <w:sz w:val="40"/>
          <w:szCs w:val="52"/>
          <w:lang w:val="en-GB"/>
        </w:rPr>
        <w:t xml:space="preserve">     CHRIST COMPANION BIBLE CHURCH</w:t>
      </w:r>
    </w:p>
    <w:p w:rsidR="003A4A85" w:rsidRPr="0077028F" w:rsidRDefault="003A4A85" w:rsidP="001E46B3">
      <w:pPr>
        <w:tabs>
          <w:tab w:val="left" w:pos="765"/>
          <w:tab w:val="center" w:pos="5625"/>
        </w:tabs>
        <w:spacing w:after="0" w:line="240" w:lineRule="auto"/>
        <w:contextualSpacing/>
        <w:jc w:val="center"/>
        <w:rPr>
          <w:rFonts w:ascii="Eras Bold ITC" w:hAnsi="Eras Bold ITC" w:cs="Cambria"/>
          <w:b/>
          <w:sz w:val="40"/>
          <w:szCs w:val="52"/>
          <w:lang w:val="en-GB"/>
        </w:rPr>
      </w:pPr>
      <w:r w:rsidRPr="0042394D">
        <w:rPr>
          <w:rFonts w:ascii="Brush Script MT" w:hAnsi="Brush Script MT" w:cs="Cambria"/>
          <w:b/>
          <w:sz w:val="44"/>
          <w:szCs w:val="48"/>
          <w:lang w:val="en-GB"/>
        </w:rPr>
        <w:t>Weekly Bible Study</w:t>
      </w:r>
    </w:p>
    <w:p w:rsidR="003A4A85" w:rsidRPr="0042394D" w:rsidRDefault="00B75E58" w:rsidP="001E46B3">
      <w:pPr>
        <w:spacing w:after="0" w:line="240" w:lineRule="auto"/>
        <w:ind w:left="360"/>
        <w:contextualSpacing/>
        <w:jc w:val="center"/>
        <w:rPr>
          <w:rFonts w:ascii="Cambria" w:hAnsi="Cambria" w:cs="Cambria"/>
          <w:b/>
          <w:sz w:val="16"/>
          <w:szCs w:val="18"/>
          <w:lang w:val="en-GB"/>
        </w:rPr>
      </w:pPr>
      <w:r>
        <w:rPr>
          <w:rFonts w:ascii="Comic Sans MS" w:hAnsi="Comic Sans MS" w:cs="Cambria"/>
          <w:b/>
          <w:bCs/>
          <w:sz w:val="16"/>
          <w:szCs w:val="18"/>
          <w:u w:val="single"/>
          <w:lang w:val="en-GB"/>
        </w:rPr>
        <w:t>Study Location:</w:t>
      </w:r>
      <w:r>
        <w:rPr>
          <w:rFonts w:ascii="Comic Sans MS" w:hAnsi="Comic Sans MS" w:cs="Cambria"/>
          <w:b/>
          <w:bCs/>
          <w:sz w:val="16"/>
          <w:szCs w:val="18"/>
          <w:u w:val="single"/>
          <w:lang w:val="en-GB"/>
        </w:rPr>
        <w:tab/>
      </w:r>
      <w:r>
        <w:rPr>
          <w:rFonts w:ascii="Comic Sans MS" w:hAnsi="Comic Sans MS" w:cs="Cambria"/>
          <w:b/>
          <w:bCs/>
          <w:sz w:val="16"/>
          <w:szCs w:val="18"/>
          <w:u w:val="single"/>
          <w:lang w:val="en-GB"/>
        </w:rPr>
        <w:tab/>
      </w:r>
      <w:r>
        <w:rPr>
          <w:rFonts w:ascii="Comic Sans MS" w:hAnsi="Comic Sans MS" w:cs="Cambria"/>
          <w:b/>
          <w:bCs/>
          <w:sz w:val="16"/>
          <w:szCs w:val="18"/>
          <w:u w:val="single"/>
          <w:lang w:val="en-GB"/>
        </w:rPr>
        <w:tab/>
      </w:r>
      <w:r>
        <w:rPr>
          <w:rFonts w:ascii="Comic Sans MS" w:hAnsi="Comic Sans MS" w:cs="Cambria"/>
          <w:b/>
          <w:bCs/>
          <w:sz w:val="16"/>
          <w:szCs w:val="18"/>
          <w:u w:val="single"/>
          <w:lang w:val="en-GB"/>
        </w:rPr>
        <w:tab/>
      </w:r>
      <w:r>
        <w:rPr>
          <w:rFonts w:ascii="Comic Sans MS" w:hAnsi="Comic Sans MS" w:cs="Cambria"/>
          <w:b/>
          <w:bCs/>
          <w:sz w:val="16"/>
          <w:szCs w:val="18"/>
          <w:u w:val="single"/>
          <w:lang w:val="en-GB"/>
        </w:rPr>
        <w:tab/>
      </w:r>
      <w:r>
        <w:rPr>
          <w:rFonts w:ascii="Comic Sans MS" w:hAnsi="Comic Sans MS" w:cs="Cambria"/>
          <w:b/>
          <w:bCs/>
          <w:sz w:val="16"/>
          <w:szCs w:val="18"/>
          <w:u w:val="single"/>
          <w:lang w:val="en-GB"/>
        </w:rPr>
        <w:tab/>
        <w:t xml:space="preserve">Date: </w:t>
      </w:r>
      <w:r w:rsidR="00052B7D">
        <w:rPr>
          <w:rFonts w:ascii="Comic Sans MS" w:hAnsi="Comic Sans MS" w:cs="Cambria"/>
          <w:b/>
          <w:bCs/>
          <w:sz w:val="16"/>
          <w:szCs w:val="18"/>
          <w:u w:val="single"/>
          <w:lang w:val="en-GB"/>
        </w:rPr>
        <w:t>24</w:t>
      </w:r>
      <w:r w:rsidR="00FB411E">
        <w:rPr>
          <w:rFonts w:ascii="Comic Sans MS" w:hAnsi="Comic Sans MS" w:cs="Cambria"/>
          <w:b/>
          <w:bCs/>
          <w:sz w:val="16"/>
          <w:szCs w:val="18"/>
          <w:u w:val="single"/>
          <w:lang w:val="en-GB"/>
        </w:rPr>
        <w:t>/11</w:t>
      </w:r>
      <w:r w:rsidR="003A4A85" w:rsidRPr="0042394D">
        <w:rPr>
          <w:rFonts w:ascii="Comic Sans MS" w:hAnsi="Comic Sans MS" w:cs="Cambria"/>
          <w:b/>
          <w:bCs/>
          <w:sz w:val="16"/>
          <w:szCs w:val="18"/>
          <w:u w:val="single"/>
          <w:lang w:val="en-GB"/>
        </w:rPr>
        <w:t>/2020</w:t>
      </w:r>
    </w:p>
    <w:p w:rsidR="00052B7D" w:rsidRPr="007E3D4F" w:rsidRDefault="00052B7D" w:rsidP="00052B7D">
      <w:pPr>
        <w:spacing w:after="0" w:line="240" w:lineRule="auto"/>
        <w:jc w:val="center"/>
        <w:rPr>
          <w:rFonts w:ascii="Times New Roman" w:hAnsi="Times New Roman" w:cs="Times New Roman"/>
          <w:b/>
          <w:sz w:val="32"/>
          <w:szCs w:val="24"/>
          <w:u w:val="single"/>
          <w:lang w:val="en-GB"/>
        </w:rPr>
      </w:pPr>
      <w:r w:rsidRPr="007E3D4F">
        <w:rPr>
          <w:rFonts w:ascii="Times New Roman" w:hAnsi="Times New Roman" w:cs="Times New Roman"/>
          <w:b/>
          <w:sz w:val="32"/>
          <w:szCs w:val="24"/>
          <w:u w:val="single"/>
          <w:lang w:val="en-GB"/>
        </w:rPr>
        <w:t>THE REVIVAL FIRE (Part VI</w:t>
      </w:r>
      <w:r>
        <w:rPr>
          <w:rFonts w:ascii="Times New Roman" w:hAnsi="Times New Roman" w:cs="Times New Roman"/>
          <w:b/>
          <w:sz w:val="32"/>
          <w:szCs w:val="24"/>
          <w:u w:val="single"/>
          <w:lang w:val="en-GB"/>
        </w:rPr>
        <w:t>I</w:t>
      </w:r>
      <w:r w:rsidRPr="007E3D4F">
        <w:rPr>
          <w:rFonts w:ascii="Times New Roman" w:hAnsi="Times New Roman" w:cs="Times New Roman"/>
          <w:b/>
          <w:sz w:val="32"/>
          <w:szCs w:val="24"/>
          <w:u w:val="single"/>
          <w:lang w:val="en-GB"/>
        </w:rPr>
        <w:t>)</w:t>
      </w:r>
    </w:p>
    <w:p w:rsidR="00052B7D" w:rsidRPr="007E3D4F" w:rsidRDefault="00052B7D" w:rsidP="00052B7D">
      <w:pPr>
        <w:tabs>
          <w:tab w:val="left" w:pos="630"/>
        </w:tabs>
        <w:spacing w:after="0" w:line="240" w:lineRule="auto"/>
        <w:jc w:val="center"/>
        <w:rPr>
          <w:rFonts w:ascii="Times New Roman" w:hAnsi="Times New Roman" w:cs="Times New Roman"/>
          <w:b/>
          <w:sz w:val="34"/>
          <w:szCs w:val="24"/>
          <w:u w:val="single"/>
          <w:lang w:val="en-GB"/>
        </w:rPr>
      </w:pPr>
      <w:r w:rsidRPr="007E3D4F">
        <w:rPr>
          <w:rFonts w:ascii="Times New Roman" w:hAnsi="Times New Roman" w:cs="Times New Roman"/>
          <w:b/>
          <w:sz w:val="34"/>
          <w:szCs w:val="24"/>
          <w:u w:val="single"/>
          <w:lang w:val="en-GB"/>
        </w:rPr>
        <w:t>Keeping the Revival Fire Aflame</w:t>
      </w:r>
      <w:r>
        <w:rPr>
          <w:rFonts w:ascii="Times New Roman" w:hAnsi="Times New Roman" w:cs="Times New Roman"/>
          <w:b/>
          <w:sz w:val="34"/>
          <w:szCs w:val="24"/>
          <w:u w:val="single"/>
          <w:lang w:val="en-GB"/>
        </w:rPr>
        <w:t xml:space="preserve"> (Part 2)</w:t>
      </w:r>
      <w:r w:rsidRPr="007E3D4F">
        <w:rPr>
          <w:rFonts w:ascii="Times New Roman" w:hAnsi="Times New Roman" w:cs="Times New Roman"/>
          <w:b/>
          <w:sz w:val="34"/>
          <w:szCs w:val="24"/>
          <w:u w:val="single"/>
          <w:lang w:val="en-GB"/>
        </w:rPr>
        <w:t xml:space="preserve"> </w:t>
      </w:r>
    </w:p>
    <w:p w:rsidR="00F6356B" w:rsidRDefault="00F6356B" w:rsidP="00F6356B">
      <w:pPr>
        <w:spacing w:after="0" w:line="240" w:lineRule="auto"/>
        <w:rPr>
          <w:rFonts w:ascii="Bookman Old Style" w:hAnsi="Bookman Old Style"/>
          <w:b/>
          <w:i/>
          <w:color w:val="000000" w:themeColor="text1"/>
        </w:rPr>
      </w:pPr>
    </w:p>
    <w:p w:rsidR="00052B7D" w:rsidRPr="00F6356B" w:rsidRDefault="00F6356B" w:rsidP="00F6356B">
      <w:pPr>
        <w:spacing w:after="0" w:line="240" w:lineRule="auto"/>
        <w:jc w:val="center"/>
        <w:rPr>
          <w:rFonts w:ascii="Bookman Old Style" w:hAnsi="Bookman Old Style"/>
          <w:b/>
          <w:i/>
          <w:color w:val="000000" w:themeColor="text1"/>
        </w:rPr>
      </w:pPr>
      <w:r w:rsidRPr="00F6356B">
        <w:rPr>
          <w:rFonts w:ascii="Bookman Old Style" w:hAnsi="Bookman Old Style"/>
          <w:b/>
          <w:i/>
          <w:color w:val="000000" w:themeColor="text1"/>
        </w:rPr>
        <w:t xml:space="preserve">Text:   </w:t>
      </w:r>
      <w:r w:rsidR="00052B7D" w:rsidRPr="00F6356B">
        <w:rPr>
          <w:rFonts w:ascii="Bookman Old Style" w:hAnsi="Bookman Old Style"/>
          <w:b/>
          <w:i/>
          <w:color w:val="000000" w:themeColor="text1"/>
        </w:rPr>
        <w:t>John 13:1; Philippians 3:12-13; Hebrew 1:7; Matthew 28:20.</w:t>
      </w:r>
    </w:p>
    <w:p w:rsidR="00F6356B" w:rsidRPr="00F6356B" w:rsidRDefault="00F6356B" w:rsidP="00F6356B">
      <w:pPr>
        <w:spacing w:after="0" w:line="240" w:lineRule="auto"/>
        <w:rPr>
          <w:rFonts w:ascii="Bookman Old Style" w:hAnsi="Bookman Old Style"/>
          <w:b/>
          <w:i/>
          <w:color w:val="000000" w:themeColor="text1"/>
          <w:sz w:val="8"/>
        </w:rPr>
      </w:pPr>
    </w:p>
    <w:p w:rsidR="00F6356B" w:rsidRPr="00F6356B" w:rsidRDefault="00F6356B" w:rsidP="00F6356B">
      <w:pPr>
        <w:spacing w:after="0" w:line="240" w:lineRule="auto"/>
        <w:rPr>
          <w:rFonts w:ascii="Bookman Old Style" w:hAnsi="Bookman Old Style"/>
          <w:b/>
          <w:i/>
          <w:color w:val="000000" w:themeColor="text1"/>
        </w:rPr>
      </w:pPr>
      <w:r w:rsidRPr="00F6356B">
        <w:rPr>
          <w:rFonts w:ascii="Bookman Old Style" w:hAnsi="Bookman Old Style"/>
          <w:b/>
          <w:i/>
          <w:color w:val="000000" w:themeColor="text1"/>
        </w:rPr>
        <w:t xml:space="preserve">Memory Verse: </w:t>
      </w:r>
      <w:r w:rsidRPr="00F6356B">
        <w:rPr>
          <w:rFonts w:ascii="Bookman Old Style" w:hAnsi="Bookman Old Style" w:cs="Arial"/>
          <w:i/>
          <w:color w:val="000000" w:themeColor="text1"/>
          <w:shd w:val="clear" w:color="auto" w:fill="FFFFFF"/>
        </w:rPr>
        <w:t xml:space="preserve">And of the angels he saith, Who maketh his angels spirits, and his ministers a flame of fire. </w:t>
      </w:r>
      <w:r w:rsidRPr="00F6356B">
        <w:rPr>
          <w:rFonts w:ascii="Bookman Old Style" w:hAnsi="Bookman Old Style" w:cs="Arial"/>
          <w:b/>
          <w:i/>
          <w:color w:val="000000" w:themeColor="text1"/>
          <w:shd w:val="clear" w:color="auto" w:fill="FFFFFF"/>
        </w:rPr>
        <w:t>Hebrew 1:7</w:t>
      </w:r>
    </w:p>
    <w:p w:rsidR="00F6356B" w:rsidRPr="00F6356B" w:rsidRDefault="00052B7D" w:rsidP="00F6356B">
      <w:pPr>
        <w:tabs>
          <w:tab w:val="left" w:pos="540"/>
        </w:tabs>
        <w:spacing w:after="0" w:line="240" w:lineRule="auto"/>
        <w:jc w:val="both"/>
        <w:rPr>
          <w:rFonts w:ascii="Bookman Old Style" w:hAnsi="Bookman Old Style"/>
          <w:sz w:val="12"/>
        </w:rPr>
      </w:pPr>
      <w:r w:rsidRPr="00052B7D">
        <w:rPr>
          <w:rFonts w:ascii="Bookman Old Style" w:hAnsi="Bookman Old Style"/>
        </w:rPr>
        <w:tab/>
      </w:r>
    </w:p>
    <w:p w:rsidR="00052B7D" w:rsidRPr="00052B7D" w:rsidRDefault="00052B7D" w:rsidP="00F6356B">
      <w:pPr>
        <w:tabs>
          <w:tab w:val="left" w:pos="540"/>
        </w:tabs>
        <w:spacing w:after="0" w:line="240" w:lineRule="auto"/>
        <w:jc w:val="both"/>
        <w:rPr>
          <w:rFonts w:ascii="Bookman Old Style" w:hAnsi="Bookman Old Style"/>
        </w:rPr>
      </w:pPr>
      <w:r w:rsidRPr="00052B7D">
        <w:rPr>
          <w:rFonts w:ascii="Bookman Old Style" w:hAnsi="Bookman Old Style"/>
        </w:rPr>
        <w:t>God makes His ministers a flame of fire! God will not fail to fulfill</w:t>
      </w:r>
      <w:r w:rsidR="00F6356B">
        <w:rPr>
          <w:rFonts w:ascii="Bookman Old Style" w:hAnsi="Bookman Old Style"/>
        </w:rPr>
        <w:t xml:space="preserve"> H</w:t>
      </w:r>
      <w:r w:rsidRPr="00052B7D">
        <w:rPr>
          <w:rFonts w:ascii="Bookman Old Style" w:hAnsi="Bookman Old Style"/>
        </w:rPr>
        <w:t>is part in keeping the revival fire aflame. Whenever God find</w:t>
      </w:r>
      <w:r w:rsidR="00F6356B">
        <w:rPr>
          <w:rFonts w:ascii="Bookman Old Style" w:hAnsi="Bookman Old Style"/>
        </w:rPr>
        <w:t>s</w:t>
      </w:r>
      <w:r w:rsidRPr="00052B7D">
        <w:rPr>
          <w:rFonts w:ascii="Bookman Old Style" w:hAnsi="Bookman Old Style"/>
        </w:rPr>
        <w:t xml:space="preserve"> cooperation on the part of men chosen as vessels to bear the golden oil that burns into revival flame, heaven and earth will rejoice for fruits of righteousness</w:t>
      </w:r>
      <w:r w:rsidR="00F6356B">
        <w:rPr>
          <w:rFonts w:ascii="Bookman Old Style" w:hAnsi="Bookman Old Style"/>
        </w:rPr>
        <w:t xml:space="preserve"> and glory over time. Zechariah </w:t>
      </w:r>
      <w:r w:rsidRPr="00052B7D">
        <w:rPr>
          <w:rFonts w:ascii="Bookman Old Style" w:hAnsi="Bookman Old Style"/>
        </w:rPr>
        <w:t>4:12-14. 2:4, 5.</w:t>
      </w:r>
    </w:p>
    <w:p w:rsidR="00F6356B" w:rsidRDefault="00F6356B" w:rsidP="00F6356B">
      <w:pPr>
        <w:tabs>
          <w:tab w:val="left" w:pos="540"/>
        </w:tabs>
        <w:spacing w:after="0" w:line="240" w:lineRule="auto"/>
        <w:jc w:val="both"/>
        <w:rPr>
          <w:rFonts w:ascii="Bookman Old Style" w:hAnsi="Bookman Old Style"/>
          <w:u w:val="single"/>
        </w:rPr>
      </w:pPr>
    </w:p>
    <w:p w:rsidR="00052B7D" w:rsidRPr="00F6356B" w:rsidRDefault="00F6356B" w:rsidP="00F6356B">
      <w:pPr>
        <w:tabs>
          <w:tab w:val="left" w:pos="540"/>
        </w:tabs>
        <w:spacing w:after="0" w:line="240" w:lineRule="auto"/>
        <w:jc w:val="both"/>
        <w:rPr>
          <w:rFonts w:ascii="Bookman Old Style" w:hAnsi="Bookman Old Style"/>
          <w:b/>
          <w:u w:val="single"/>
        </w:rPr>
      </w:pPr>
      <w:r>
        <w:rPr>
          <w:rFonts w:ascii="Bookman Old Style" w:hAnsi="Bookman Old Style"/>
          <w:b/>
          <w:u w:val="single"/>
        </w:rPr>
        <w:t xml:space="preserve">II. </w:t>
      </w:r>
      <w:r w:rsidR="00052B7D" w:rsidRPr="00F6356B">
        <w:rPr>
          <w:rFonts w:ascii="Bookman Old Style" w:hAnsi="Bookman Old Style"/>
          <w:b/>
          <w:u w:val="single"/>
        </w:rPr>
        <w:t>Becoming The Right Man, To Spark</w:t>
      </w:r>
      <w:r>
        <w:rPr>
          <w:rFonts w:ascii="Bookman Old Style" w:hAnsi="Bookman Old Style"/>
          <w:b/>
          <w:u w:val="single"/>
        </w:rPr>
        <w:t>, And Preserve The Revival Fire.</w:t>
      </w:r>
      <w:r w:rsidR="00052B7D" w:rsidRPr="00F6356B">
        <w:rPr>
          <w:rFonts w:ascii="Bookman Old Style" w:hAnsi="Bookman Old Style"/>
          <w:b/>
          <w:u w:val="single"/>
        </w:rPr>
        <w:t xml:space="preserve"> </w:t>
      </w:r>
      <w:r w:rsidRPr="00F6356B">
        <w:rPr>
          <w:rFonts w:ascii="Bookman Old Style" w:hAnsi="Bookman Old Style"/>
          <w:i/>
        </w:rPr>
        <w:t xml:space="preserve">Luke </w:t>
      </w:r>
      <w:r w:rsidR="00052B7D" w:rsidRPr="00F6356B">
        <w:rPr>
          <w:rFonts w:ascii="Bookman Old Style" w:hAnsi="Bookman Old Style"/>
          <w:i/>
        </w:rPr>
        <w:t>1:67-80.</w:t>
      </w:r>
    </w:p>
    <w:p w:rsidR="00052B7D" w:rsidRPr="00052B7D" w:rsidRDefault="00052B7D" w:rsidP="00F6356B">
      <w:pPr>
        <w:tabs>
          <w:tab w:val="left" w:pos="540"/>
        </w:tabs>
        <w:spacing w:after="0" w:line="240" w:lineRule="auto"/>
        <w:jc w:val="both"/>
        <w:rPr>
          <w:rFonts w:ascii="Bookman Old Style" w:hAnsi="Bookman Old Style"/>
        </w:rPr>
      </w:pPr>
      <w:r w:rsidRPr="00052B7D">
        <w:rPr>
          <w:rFonts w:ascii="Bookman Old Style" w:hAnsi="Bookman Old Style"/>
        </w:rPr>
        <w:tab/>
        <w:t>The b</w:t>
      </w:r>
      <w:r w:rsidR="00F6356B">
        <w:rPr>
          <w:rFonts w:ascii="Bookman Old Style" w:hAnsi="Bookman Old Style"/>
        </w:rPr>
        <w:t>irth of John the Baptist signified</w:t>
      </w:r>
      <w:r w:rsidRPr="00052B7D">
        <w:rPr>
          <w:rFonts w:ascii="Bookman Old Style" w:hAnsi="Bookman Old Style"/>
        </w:rPr>
        <w:t xml:space="preserve"> the beginning of a new era of revival in Israel. The spark that began with</w:t>
      </w:r>
      <w:r w:rsidR="00F6356B">
        <w:rPr>
          <w:rFonts w:ascii="Bookman Old Style" w:hAnsi="Bookman Old Style"/>
        </w:rPr>
        <w:t xml:space="preserve"> him soon became a great fire; s</w:t>
      </w:r>
      <w:r w:rsidRPr="00052B7D">
        <w:rPr>
          <w:rFonts w:ascii="Bookman Old Style" w:hAnsi="Bookman Old Style"/>
        </w:rPr>
        <w:t>et ablaze by</w:t>
      </w:r>
      <w:r w:rsidR="00F6356B">
        <w:rPr>
          <w:rFonts w:ascii="Bookman Old Style" w:hAnsi="Bookman Old Style"/>
        </w:rPr>
        <w:t xml:space="preserve"> Christ and transmitted by the </w:t>
      </w:r>
      <w:r w:rsidRPr="00052B7D">
        <w:rPr>
          <w:rFonts w:ascii="Bookman Old Style" w:hAnsi="Bookman Old Style"/>
        </w:rPr>
        <w:t>Apostles, to give light, hope and salvation to the gener</w:t>
      </w:r>
      <w:r w:rsidR="00F6356B">
        <w:rPr>
          <w:rFonts w:ascii="Bookman Old Style" w:hAnsi="Bookman Old Style"/>
        </w:rPr>
        <w:t xml:space="preserve">ations of men ever since! Psalm </w:t>
      </w:r>
      <w:r w:rsidRPr="00052B7D">
        <w:rPr>
          <w:rFonts w:ascii="Bookman Old Style" w:hAnsi="Bookman Old Style"/>
        </w:rPr>
        <w:t>22:30-31.</w:t>
      </w:r>
    </w:p>
    <w:p w:rsidR="00052B7D" w:rsidRDefault="00052B7D" w:rsidP="00F6356B">
      <w:pPr>
        <w:tabs>
          <w:tab w:val="left" w:pos="540"/>
        </w:tabs>
        <w:spacing w:after="0" w:line="240" w:lineRule="auto"/>
        <w:jc w:val="both"/>
        <w:rPr>
          <w:rFonts w:ascii="Bookman Old Style" w:hAnsi="Bookman Old Style"/>
        </w:rPr>
      </w:pPr>
      <w:r w:rsidRPr="00052B7D">
        <w:rPr>
          <w:rFonts w:ascii="Bookman Old Style" w:hAnsi="Bookman Old Style"/>
        </w:rPr>
        <w:tab/>
        <w:t>Likewise your salvation as an individual destined and equipped you with power, capacity and capability to become a factor in God</w:t>
      </w:r>
      <w:r w:rsidR="00F6356B">
        <w:rPr>
          <w:rFonts w:ascii="Bookman Old Style" w:hAnsi="Bookman Old Style"/>
        </w:rPr>
        <w:t>’s</w:t>
      </w:r>
      <w:r w:rsidRPr="00052B7D">
        <w:rPr>
          <w:rFonts w:ascii="Bookman Old Style" w:hAnsi="Bookman Old Style"/>
        </w:rPr>
        <w:t xml:space="preserve"> Kingdom to burn and shine the revival</w:t>
      </w:r>
      <w:r w:rsidR="00F6356B">
        <w:rPr>
          <w:rFonts w:ascii="Bookman Old Style" w:hAnsi="Bookman Old Style"/>
        </w:rPr>
        <w:t xml:space="preserve"> flame in your generation. John 5:35; Luke </w:t>
      </w:r>
      <w:r w:rsidRPr="00052B7D">
        <w:rPr>
          <w:rFonts w:ascii="Bookman Old Style" w:hAnsi="Bookman Old Style"/>
        </w:rPr>
        <w:t>10:37. None must remain complacent while the revival fire dies out.</w:t>
      </w:r>
    </w:p>
    <w:p w:rsidR="00F6356B" w:rsidRPr="00F6356B" w:rsidRDefault="00F6356B" w:rsidP="00F6356B">
      <w:pPr>
        <w:tabs>
          <w:tab w:val="left" w:pos="540"/>
        </w:tabs>
        <w:spacing w:after="0" w:line="240" w:lineRule="auto"/>
        <w:jc w:val="both"/>
        <w:rPr>
          <w:rFonts w:ascii="Bookman Old Style" w:hAnsi="Bookman Old Style"/>
          <w:sz w:val="14"/>
        </w:rPr>
      </w:pPr>
    </w:p>
    <w:p w:rsidR="00052B7D" w:rsidRPr="00052B7D" w:rsidRDefault="00052B7D" w:rsidP="00F6356B">
      <w:pPr>
        <w:pStyle w:val="ListParagraph"/>
        <w:numPr>
          <w:ilvl w:val="0"/>
          <w:numId w:val="19"/>
        </w:numPr>
        <w:tabs>
          <w:tab w:val="left" w:pos="540"/>
        </w:tabs>
        <w:spacing w:after="0" w:line="240" w:lineRule="auto"/>
        <w:ind w:left="360"/>
        <w:jc w:val="both"/>
        <w:rPr>
          <w:rFonts w:ascii="Bookman Old Style" w:hAnsi="Bookman Old Style"/>
        </w:rPr>
      </w:pPr>
      <w:r w:rsidRPr="008C4E24">
        <w:rPr>
          <w:rFonts w:ascii="Bookman Old Style" w:hAnsi="Bookman Old Style"/>
          <w:b/>
          <w:i/>
        </w:rPr>
        <w:t xml:space="preserve">Present yourself to God as a living Sacrifice </w:t>
      </w:r>
      <w:r w:rsidRPr="00052B7D">
        <w:rPr>
          <w:rFonts w:ascii="Bookman Old Style" w:hAnsi="Bookman Old Style"/>
        </w:rPr>
        <w:t>upon the altar of grace, praye</w:t>
      </w:r>
      <w:r w:rsidR="00F6356B">
        <w:rPr>
          <w:rFonts w:ascii="Bookman Old Style" w:hAnsi="Bookman Old Style"/>
        </w:rPr>
        <w:t xml:space="preserve">r and faithful service. 1 Samuel 3:3, 4. Romans </w:t>
      </w:r>
      <w:r w:rsidRPr="00052B7D">
        <w:rPr>
          <w:rFonts w:ascii="Bookman Old Style" w:hAnsi="Bookman Old Style"/>
        </w:rPr>
        <w:t>12:1.</w:t>
      </w:r>
    </w:p>
    <w:p w:rsidR="00052B7D" w:rsidRPr="00052B7D" w:rsidRDefault="00052B7D" w:rsidP="00F6356B">
      <w:pPr>
        <w:pStyle w:val="ListParagraph"/>
        <w:numPr>
          <w:ilvl w:val="0"/>
          <w:numId w:val="19"/>
        </w:numPr>
        <w:tabs>
          <w:tab w:val="left" w:pos="540"/>
        </w:tabs>
        <w:spacing w:after="0" w:line="240" w:lineRule="auto"/>
        <w:ind w:left="360"/>
        <w:jc w:val="both"/>
        <w:rPr>
          <w:rFonts w:ascii="Bookman Old Style" w:hAnsi="Bookman Old Style"/>
        </w:rPr>
      </w:pPr>
      <w:r w:rsidRPr="008C4E24">
        <w:rPr>
          <w:rFonts w:ascii="Bookman Old Style" w:hAnsi="Bookman Old Style"/>
          <w:b/>
          <w:i/>
        </w:rPr>
        <w:t>Li</w:t>
      </w:r>
      <w:r w:rsidR="00F6356B" w:rsidRPr="008C4E24">
        <w:rPr>
          <w:rFonts w:ascii="Bookman Old Style" w:hAnsi="Bookman Old Style"/>
          <w:b/>
          <w:i/>
        </w:rPr>
        <w:t>ve above reproach of men and con</w:t>
      </w:r>
      <w:r w:rsidRPr="008C4E24">
        <w:rPr>
          <w:rFonts w:ascii="Bookman Old Style" w:hAnsi="Bookman Old Style"/>
          <w:b/>
          <w:i/>
        </w:rPr>
        <w:t>de</w:t>
      </w:r>
      <w:r w:rsidR="00F6356B" w:rsidRPr="008C4E24">
        <w:rPr>
          <w:rFonts w:ascii="Bookman Old Style" w:hAnsi="Bookman Old Style"/>
          <w:b/>
          <w:i/>
        </w:rPr>
        <w:t>mnation of the devil.</w:t>
      </w:r>
      <w:r w:rsidR="00F6356B">
        <w:rPr>
          <w:rFonts w:ascii="Bookman Old Style" w:hAnsi="Bookman Old Style"/>
        </w:rPr>
        <w:t xml:space="preserve"> Romans 12:2;</w:t>
      </w:r>
      <w:r w:rsidRPr="00052B7D">
        <w:rPr>
          <w:rFonts w:ascii="Bookman Old Style" w:hAnsi="Bookman Old Style"/>
        </w:rPr>
        <w:t xml:space="preserve"> 8:1-2. Purity within and without is a great pull that </w:t>
      </w:r>
      <w:r w:rsidR="00F6356B">
        <w:rPr>
          <w:rFonts w:ascii="Bookman Old Style" w:hAnsi="Bookman Old Style"/>
        </w:rPr>
        <w:t>leads to</w:t>
      </w:r>
      <w:r w:rsidRPr="00052B7D">
        <w:rPr>
          <w:rFonts w:ascii="Bookman Old Style" w:hAnsi="Bookman Old Style"/>
        </w:rPr>
        <w:t xml:space="preserve"> great experience with God. 2</w:t>
      </w:r>
      <w:r w:rsidR="00F6356B">
        <w:rPr>
          <w:rFonts w:ascii="Bookman Old Style" w:hAnsi="Bookman Old Style"/>
        </w:rPr>
        <w:t xml:space="preserve"> Chronicles </w:t>
      </w:r>
      <w:r w:rsidRPr="00052B7D">
        <w:rPr>
          <w:rFonts w:ascii="Bookman Old Style" w:hAnsi="Bookman Old Style"/>
        </w:rPr>
        <w:t>15:1-4.</w:t>
      </w:r>
    </w:p>
    <w:p w:rsidR="00052B7D" w:rsidRPr="00052B7D" w:rsidRDefault="00052B7D" w:rsidP="00F6356B">
      <w:pPr>
        <w:pStyle w:val="ListParagraph"/>
        <w:tabs>
          <w:tab w:val="left" w:pos="540"/>
        </w:tabs>
        <w:spacing w:after="0" w:line="240" w:lineRule="auto"/>
        <w:ind w:left="360"/>
        <w:jc w:val="both"/>
        <w:rPr>
          <w:rFonts w:ascii="Bookman Old Style" w:hAnsi="Bookman Old Style"/>
        </w:rPr>
      </w:pPr>
      <w:r w:rsidRPr="00052B7D">
        <w:rPr>
          <w:rFonts w:ascii="Bookman Old Style" w:hAnsi="Bookman Old Style"/>
        </w:rPr>
        <w:tab/>
        <w:t>The flaming unction rest</w:t>
      </w:r>
      <w:r w:rsidR="00F6356B">
        <w:rPr>
          <w:rFonts w:ascii="Bookman Old Style" w:hAnsi="Bookman Old Style"/>
        </w:rPr>
        <w:t>s</w:t>
      </w:r>
      <w:r w:rsidRPr="00052B7D">
        <w:rPr>
          <w:rFonts w:ascii="Bookman Old Style" w:hAnsi="Bookman Old Style"/>
        </w:rPr>
        <w:t xml:space="preserve"> on the righteous true seeker.</w:t>
      </w:r>
      <w:r w:rsidR="00F6356B">
        <w:rPr>
          <w:rFonts w:ascii="Bookman Old Style" w:hAnsi="Bookman Old Style"/>
        </w:rPr>
        <w:t xml:space="preserve"> Hebrew 1:9</w:t>
      </w:r>
      <w:r w:rsidR="008C4E24">
        <w:rPr>
          <w:rFonts w:ascii="Bookman Old Style" w:hAnsi="Bookman Old Style"/>
        </w:rPr>
        <w:t>. Nothing will stop God, when He could find a man or g</w:t>
      </w:r>
      <w:r w:rsidRPr="00052B7D">
        <w:rPr>
          <w:rFonts w:ascii="Bookman Old Style" w:hAnsi="Bookman Old Style"/>
        </w:rPr>
        <w:t xml:space="preserve">roup of men, whose heart </w:t>
      </w:r>
      <w:r w:rsidR="008C4E24">
        <w:rPr>
          <w:rFonts w:ascii="Bookman Old Style" w:hAnsi="Bookman Old Style"/>
        </w:rPr>
        <w:t>are</w:t>
      </w:r>
      <w:r w:rsidRPr="00052B7D">
        <w:rPr>
          <w:rFonts w:ascii="Bookman Old Style" w:hAnsi="Bookman Old Style"/>
        </w:rPr>
        <w:t xml:space="preserve"> perfect towards him.</w:t>
      </w:r>
    </w:p>
    <w:p w:rsidR="00052B7D" w:rsidRPr="00052B7D" w:rsidRDefault="00052B7D" w:rsidP="00F6356B">
      <w:pPr>
        <w:pStyle w:val="ListParagraph"/>
        <w:numPr>
          <w:ilvl w:val="0"/>
          <w:numId w:val="19"/>
        </w:numPr>
        <w:tabs>
          <w:tab w:val="left" w:pos="540"/>
        </w:tabs>
        <w:spacing w:after="0" w:line="240" w:lineRule="auto"/>
        <w:ind w:left="360"/>
        <w:jc w:val="both"/>
        <w:rPr>
          <w:rFonts w:ascii="Bookman Old Style" w:hAnsi="Bookman Old Style"/>
        </w:rPr>
      </w:pPr>
      <w:r w:rsidRPr="008C4E24">
        <w:rPr>
          <w:rFonts w:ascii="Bookman Old Style" w:hAnsi="Bookman Old Style"/>
          <w:b/>
          <w:i/>
        </w:rPr>
        <w:t>Thirst and hunger after God, righteousness and revival must be genuine.</w:t>
      </w:r>
      <w:r w:rsidRPr="00052B7D">
        <w:rPr>
          <w:rFonts w:ascii="Bookman Old Style" w:hAnsi="Bookman Old Style"/>
        </w:rPr>
        <w:t xml:space="preserve"> Matthew</w:t>
      </w:r>
      <w:r w:rsidR="008C4E24">
        <w:rPr>
          <w:rFonts w:ascii="Bookman Old Style" w:hAnsi="Bookman Old Style"/>
        </w:rPr>
        <w:t xml:space="preserve"> </w:t>
      </w:r>
      <w:r w:rsidRPr="00052B7D">
        <w:rPr>
          <w:rFonts w:ascii="Bookman Old Style" w:hAnsi="Bookman Old Style"/>
        </w:rPr>
        <w:t>5:6. Like Gideon, the zeal must be genuine. Matthew 5:6. Like Gideon, the zeal must go beyond ordinary mouth pledge. It must move you into visible evidential action! Gideon</w:t>
      </w:r>
      <w:r w:rsidR="008C4E24">
        <w:rPr>
          <w:rFonts w:ascii="Bookman Old Style" w:hAnsi="Bookman Old Style"/>
        </w:rPr>
        <w:t>’s</w:t>
      </w:r>
      <w:r w:rsidRPr="00052B7D">
        <w:rPr>
          <w:rFonts w:ascii="Bookman Old Style" w:hAnsi="Bookman Old Style"/>
        </w:rPr>
        <w:t xml:space="preserve"> burden moved him to keep and hid wheat from </w:t>
      </w:r>
      <w:r w:rsidR="008C4E24">
        <w:rPr>
          <w:rFonts w:ascii="Bookman Old Style" w:hAnsi="Bookman Old Style"/>
        </w:rPr>
        <w:t xml:space="preserve">the </w:t>
      </w:r>
      <w:r w:rsidRPr="00052B7D">
        <w:rPr>
          <w:rFonts w:ascii="Bookman Old Style" w:hAnsi="Bookman Old Style"/>
        </w:rPr>
        <w:t>Midianites for love of his people. Judges</w:t>
      </w:r>
      <w:r w:rsidR="008C4E24">
        <w:rPr>
          <w:rFonts w:ascii="Bookman Old Style" w:hAnsi="Bookman Old Style"/>
        </w:rPr>
        <w:t xml:space="preserve"> </w:t>
      </w:r>
      <w:r w:rsidRPr="00052B7D">
        <w:rPr>
          <w:rFonts w:ascii="Bookman Old Style" w:hAnsi="Bookman Old Style"/>
        </w:rPr>
        <w:t>6:11. Such proof of love became an attraction for God to pour the anointing fire upon Gideon. The result was great revival that brought liberation and de</w:t>
      </w:r>
      <w:r w:rsidR="008C4E24">
        <w:rPr>
          <w:rFonts w:ascii="Bookman Old Style" w:hAnsi="Bookman Old Style"/>
        </w:rPr>
        <w:t xml:space="preserve">liverance upon the land! Judges </w:t>
      </w:r>
      <w:r w:rsidRPr="00052B7D">
        <w:rPr>
          <w:rFonts w:ascii="Bookman Old Style" w:hAnsi="Bookman Old Style"/>
        </w:rPr>
        <w:t>8:28.</w:t>
      </w:r>
    </w:p>
    <w:p w:rsidR="00052B7D" w:rsidRPr="00052B7D" w:rsidRDefault="00052B7D" w:rsidP="00F6356B">
      <w:pPr>
        <w:pStyle w:val="ListParagraph"/>
        <w:numPr>
          <w:ilvl w:val="0"/>
          <w:numId w:val="19"/>
        </w:numPr>
        <w:tabs>
          <w:tab w:val="left" w:pos="540"/>
        </w:tabs>
        <w:spacing w:after="0" w:line="240" w:lineRule="auto"/>
        <w:ind w:left="360"/>
        <w:jc w:val="both"/>
        <w:rPr>
          <w:rFonts w:ascii="Bookman Old Style" w:hAnsi="Bookman Old Style"/>
        </w:rPr>
      </w:pPr>
      <w:r w:rsidRPr="008C4E24">
        <w:rPr>
          <w:rFonts w:ascii="Bookman Old Style" w:hAnsi="Bookman Old Style"/>
          <w:b/>
          <w:i/>
        </w:rPr>
        <w:t>Work hard, be diligent and faithful</w:t>
      </w:r>
      <w:r w:rsidRPr="00052B7D">
        <w:rPr>
          <w:rFonts w:ascii="Bookman Old Style" w:hAnsi="Bookman Old Style"/>
        </w:rPr>
        <w:t xml:space="preserve"> to understand and discharge your roles as</w:t>
      </w:r>
      <w:r w:rsidR="008C4E24">
        <w:rPr>
          <w:rFonts w:ascii="Bookman Old Style" w:hAnsi="Bookman Old Style"/>
        </w:rPr>
        <w:t xml:space="preserve"> God equip and enable you. Ezra </w:t>
      </w:r>
      <w:r w:rsidRPr="00052B7D">
        <w:rPr>
          <w:rFonts w:ascii="Bookman Old Style" w:hAnsi="Bookman Old Style"/>
        </w:rPr>
        <w:t>7:10. This may require more reading, study and networ</w:t>
      </w:r>
      <w:r w:rsidR="008C4E24">
        <w:rPr>
          <w:rFonts w:ascii="Bookman Old Style" w:hAnsi="Bookman Old Style"/>
        </w:rPr>
        <w:t>king for self improvement. Luke 1:39-45. Concentrate o</w:t>
      </w:r>
      <w:r w:rsidRPr="00052B7D">
        <w:rPr>
          <w:rFonts w:ascii="Bookman Old Style" w:hAnsi="Bookman Old Style"/>
        </w:rPr>
        <w:t>n God</w:t>
      </w:r>
      <w:r w:rsidR="008C4E24">
        <w:rPr>
          <w:rFonts w:ascii="Bookman Old Style" w:hAnsi="Bookman Old Style"/>
        </w:rPr>
        <w:t>’s word. C</w:t>
      </w:r>
      <w:r w:rsidRPr="00052B7D">
        <w:rPr>
          <w:rFonts w:ascii="Bookman Old Style" w:hAnsi="Bookman Old Style"/>
        </w:rPr>
        <w:t xml:space="preserve">onsecrate on the altar of prayer to hear God for precise directives that will make great </w:t>
      </w:r>
      <w:r w:rsidR="008C4E24">
        <w:rPr>
          <w:rFonts w:ascii="Bookman Old Style" w:hAnsi="Bookman Old Style"/>
        </w:rPr>
        <w:t xml:space="preserve">difference in your calling! Acts </w:t>
      </w:r>
      <w:r w:rsidRPr="00052B7D">
        <w:rPr>
          <w:rFonts w:ascii="Bookman Old Style" w:hAnsi="Bookman Old Style"/>
        </w:rPr>
        <w:t>6:4. Whenever God</w:t>
      </w:r>
      <w:r w:rsidR="008C4E24">
        <w:rPr>
          <w:rFonts w:ascii="Bookman Old Style" w:hAnsi="Bookman Old Style"/>
        </w:rPr>
        <w:t>’s</w:t>
      </w:r>
      <w:r w:rsidRPr="00052B7D">
        <w:rPr>
          <w:rFonts w:ascii="Bookman Old Style" w:hAnsi="Bookman Old Style"/>
        </w:rPr>
        <w:t xml:space="preserve"> oracle is open up to a man by the Holy Ghost, miracle is bound to follow with signs and wonders to draw</w:t>
      </w:r>
      <w:r w:rsidR="008C4E24">
        <w:rPr>
          <w:rFonts w:ascii="Bookman Old Style" w:hAnsi="Bookman Old Style"/>
        </w:rPr>
        <w:t xml:space="preserve">, save and perfect souls for God kingdom! Luke </w:t>
      </w:r>
      <w:r w:rsidRPr="00052B7D">
        <w:rPr>
          <w:rFonts w:ascii="Bookman Old Style" w:hAnsi="Bookman Old Style"/>
        </w:rPr>
        <w:t>3:1-8.</w:t>
      </w:r>
    </w:p>
    <w:p w:rsidR="00052B7D" w:rsidRPr="00052B7D" w:rsidRDefault="00052B7D" w:rsidP="00F6356B">
      <w:pPr>
        <w:pStyle w:val="ListParagraph"/>
        <w:numPr>
          <w:ilvl w:val="0"/>
          <w:numId w:val="19"/>
        </w:numPr>
        <w:tabs>
          <w:tab w:val="left" w:pos="540"/>
        </w:tabs>
        <w:spacing w:after="0" w:line="240" w:lineRule="auto"/>
        <w:ind w:left="360"/>
        <w:jc w:val="both"/>
        <w:rPr>
          <w:rFonts w:ascii="Bookman Old Style" w:hAnsi="Bookman Old Style"/>
        </w:rPr>
      </w:pPr>
      <w:r w:rsidRPr="008C4E24">
        <w:rPr>
          <w:rFonts w:ascii="Bookman Old Style" w:hAnsi="Bookman Old Style"/>
          <w:b/>
          <w:i/>
        </w:rPr>
        <w:t xml:space="preserve">To ensure revival fire never dies with you, Labour at preparing successors to whom the baton can be handed over. </w:t>
      </w:r>
      <w:r w:rsidRPr="00052B7D">
        <w:rPr>
          <w:rFonts w:ascii="Bookman Old Style" w:hAnsi="Bookman Old Style"/>
        </w:rPr>
        <w:t>Elijah found and groomed Elisha, Mordecai found and groomed Ester! Our Lord Jesus raised, equipped and commissioned the Apostles. Also Paul had array of disciples like Timothy, Titus, Silas etc. to whom the grace and anointing</w:t>
      </w:r>
      <w:r w:rsidR="008C4E24">
        <w:rPr>
          <w:rFonts w:ascii="Bookman Old Style" w:hAnsi="Bookman Old Style"/>
        </w:rPr>
        <w:t xml:space="preserve"> upon him was transferred. Mark </w:t>
      </w:r>
      <w:r w:rsidRPr="00052B7D">
        <w:rPr>
          <w:rFonts w:ascii="Bookman Old Style" w:hAnsi="Bookman Old Style"/>
        </w:rPr>
        <w:t>3:13-16; 1</w:t>
      </w:r>
      <w:r w:rsidR="008C4E24">
        <w:rPr>
          <w:rFonts w:ascii="Bookman Old Style" w:hAnsi="Bookman Old Style"/>
        </w:rPr>
        <w:t xml:space="preserve"> King 19:19. Ecclesiastes 11:2-6. 2Timothy </w:t>
      </w:r>
      <w:r w:rsidRPr="00052B7D">
        <w:rPr>
          <w:rFonts w:ascii="Bookman Old Style" w:hAnsi="Bookman Old Style"/>
        </w:rPr>
        <w:t>2:1-2.</w:t>
      </w:r>
    </w:p>
    <w:p w:rsidR="00052B7D" w:rsidRPr="00052B7D" w:rsidRDefault="00052B7D" w:rsidP="00F6356B">
      <w:pPr>
        <w:pStyle w:val="ListParagraph"/>
        <w:tabs>
          <w:tab w:val="left" w:pos="540"/>
        </w:tabs>
        <w:spacing w:after="0" w:line="240" w:lineRule="auto"/>
        <w:ind w:left="360"/>
        <w:jc w:val="both"/>
        <w:rPr>
          <w:rFonts w:ascii="Bookman Old Style" w:hAnsi="Bookman Old Style"/>
        </w:rPr>
      </w:pPr>
      <w:r w:rsidRPr="00052B7D">
        <w:rPr>
          <w:rFonts w:ascii="Bookman Old Style" w:hAnsi="Bookman Old Style"/>
        </w:rPr>
        <w:tab/>
        <w:t>This is the core of the gospel mandate fo</w:t>
      </w:r>
      <w:r w:rsidR="008C4E24">
        <w:rPr>
          <w:rFonts w:ascii="Bookman Old Style" w:hAnsi="Bookman Old Style"/>
        </w:rPr>
        <w:t>r which the anointing for reviv</w:t>
      </w:r>
      <w:r w:rsidRPr="00052B7D">
        <w:rPr>
          <w:rFonts w:ascii="Bookman Old Style" w:hAnsi="Bookman Old Style"/>
        </w:rPr>
        <w:t>al fire is give</w:t>
      </w:r>
      <w:r w:rsidR="008C4E24">
        <w:rPr>
          <w:rFonts w:ascii="Bookman Old Style" w:hAnsi="Bookman Old Style"/>
        </w:rPr>
        <w:t>n</w:t>
      </w:r>
      <w:r w:rsidRPr="00052B7D">
        <w:rPr>
          <w:rFonts w:ascii="Bookman Old Style" w:hAnsi="Bookman Old Style"/>
        </w:rPr>
        <w:t>. See that you fail not in this important area.</w:t>
      </w:r>
    </w:p>
    <w:p w:rsidR="00052B7D" w:rsidRPr="00052B7D" w:rsidRDefault="00052B7D" w:rsidP="00F6356B">
      <w:pPr>
        <w:pStyle w:val="ListParagraph"/>
        <w:numPr>
          <w:ilvl w:val="0"/>
          <w:numId w:val="19"/>
        </w:numPr>
        <w:tabs>
          <w:tab w:val="left" w:pos="540"/>
        </w:tabs>
        <w:spacing w:after="0" w:line="240" w:lineRule="auto"/>
        <w:ind w:left="360"/>
        <w:jc w:val="both"/>
        <w:rPr>
          <w:rFonts w:ascii="Bookman Old Style" w:hAnsi="Bookman Old Style"/>
        </w:rPr>
      </w:pPr>
      <w:r w:rsidRPr="008C4E24">
        <w:rPr>
          <w:rFonts w:ascii="Bookman Old Style" w:hAnsi="Bookman Old Style"/>
          <w:b/>
          <w:i/>
        </w:rPr>
        <w:t>H</w:t>
      </w:r>
      <w:r w:rsidR="0004519A">
        <w:rPr>
          <w:rFonts w:ascii="Bookman Old Style" w:hAnsi="Bookman Old Style"/>
          <w:b/>
          <w:i/>
        </w:rPr>
        <w:t>old firmly onto God: His word, p</w:t>
      </w:r>
      <w:r w:rsidRPr="008C4E24">
        <w:rPr>
          <w:rFonts w:ascii="Bookman Old Style" w:hAnsi="Bookman Old Style"/>
          <w:b/>
          <w:i/>
        </w:rPr>
        <w:t>romise, presence, power and programme without deviation!</w:t>
      </w:r>
      <w:r w:rsidR="008C4E24">
        <w:rPr>
          <w:rFonts w:ascii="Bookman Old Style" w:hAnsi="Bookman Old Style"/>
        </w:rPr>
        <w:t xml:space="preserve"> Psalm 73:25. Hebrew</w:t>
      </w:r>
      <w:r w:rsidRPr="00052B7D">
        <w:rPr>
          <w:rFonts w:ascii="Bookman Old Style" w:hAnsi="Bookman Old Style"/>
        </w:rPr>
        <w:t xml:space="preserve"> 10:23.</w:t>
      </w:r>
    </w:p>
    <w:p w:rsidR="00052B7D" w:rsidRPr="00052B7D" w:rsidRDefault="00052B7D" w:rsidP="00F6356B">
      <w:pPr>
        <w:pStyle w:val="ListParagraph"/>
        <w:tabs>
          <w:tab w:val="left" w:pos="540"/>
        </w:tabs>
        <w:spacing w:after="0" w:line="240" w:lineRule="auto"/>
        <w:ind w:left="360"/>
        <w:jc w:val="both"/>
        <w:rPr>
          <w:rFonts w:ascii="Bookman Old Style" w:hAnsi="Bookman Old Style"/>
        </w:rPr>
      </w:pPr>
      <w:r w:rsidRPr="00052B7D">
        <w:rPr>
          <w:rFonts w:ascii="Bookman Old Style" w:hAnsi="Bookman Old Style"/>
        </w:rPr>
        <w:tab/>
        <w:t xml:space="preserve">Satan will challenge </w:t>
      </w:r>
      <w:r w:rsidR="008C4E24">
        <w:rPr>
          <w:rFonts w:ascii="Bookman Old Style" w:hAnsi="Bookman Old Style"/>
        </w:rPr>
        <w:t>your calling, fruitfulness and f</w:t>
      </w:r>
      <w:r w:rsidR="0004519A">
        <w:rPr>
          <w:rFonts w:ascii="Bookman Old Style" w:hAnsi="Bookman Old Style"/>
        </w:rPr>
        <w:t xml:space="preserve">aithfulness. Job </w:t>
      </w:r>
      <w:r w:rsidRPr="00052B7D">
        <w:rPr>
          <w:rFonts w:ascii="Bookman Old Style" w:hAnsi="Bookman Old Style"/>
        </w:rPr>
        <w:t>1:8-11. Men will try if possible to put a stumbling block</w:t>
      </w:r>
      <w:r w:rsidR="0004519A">
        <w:rPr>
          <w:rFonts w:ascii="Bookman Old Style" w:hAnsi="Bookman Old Style"/>
        </w:rPr>
        <w:t xml:space="preserve"> on your way! 2Corinthians </w:t>
      </w:r>
      <w:r w:rsidRPr="00052B7D">
        <w:rPr>
          <w:rFonts w:ascii="Bookman Old Style" w:hAnsi="Bookman Old Style"/>
        </w:rPr>
        <w:t>11:24-28. God</w:t>
      </w:r>
      <w:r w:rsidR="0004519A">
        <w:rPr>
          <w:rFonts w:ascii="Bookman Old Style" w:hAnsi="Bookman Old Style"/>
        </w:rPr>
        <w:t>’s</w:t>
      </w:r>
      <w:r w:rsidRPr="00052B7D">
        <w:rPr>
          <w:rFonts w:ascii="Bookman Old Style" w:hAnsi="Bookman Old Style"/>
        </w:rPr>
        <w:t xml:space="preserve"> presence, c</w:t>
      </w:r>
      <w:r w:rsidR="0004519A">
        <w:rPr>
          <w:rFonts w:ascii="Bookman Old Style" w:hAnsi="Bookman Old Style"/>
        </w:rPr>
        <w:t>omfort and encouragement form</w:t>
      </w:r>
      <w:r w:rsidRPr="00052B7D">
        <w:rPr>
          <w:rFonts w:ascii="Bookman Old Style" w:hAnsi="Bookman Old Style"/>
        </w:rPr>
        <w:t xml:space="preserve"> the source of help and </w:t>
      </w:r>
      <w:r w:rsidR="0004519A">
        <w:rPr>
          <w:rFonts w:ascii="Bookman Old Style" w:hAnsi="Bookman Old Style"/>
        </w:rPr>
        <w:t xml:space="preserve">anchor to keep you going. 1Kings </w:t>
      </w:r>
      <w:r w:rsidRPr="00052B7D">
        <w:rPr>
          <w:rFonts w:ascii="Bookman Old Style" w:hAnsi="Bookman Old Style"/>
        </w:rPr>
        <w:t xml:space="preserve">19:4-8. Never </w:t>
      </w:r>
      <w:r w:rsidRPr="00052B7D">
        <w:rPr>
          <w:rFonts w:ascii="Bookman Old Style" w:hAnsi="Bookman Old Style"/>
        </w:rPr>
        <w:lastRenderedPageBreak/>
        <w:t>give up the fight! Rather move on in the power of the Holy Spirit. Note that, the harder the battle, the glorious the vi</w:t>
      </w:r>
      <w:r w:rsidR="0004519A">
        <w:rPr>
          <w:rFonts w:ascii="Bookman Old Style" w:hAnsi="Bookman Old Style"/>
        </w:rPr>
        <w:t>ctory. The Light of grace will s</w:t>
      </w:r>
      <w:r w:rsidRPr="00052B7D">
        <w:rPr>
          <w:rFonts w:ascii="Bookman Old Style" w:hAnsi="Bookman Old Style"/>
        </w:rPr>
        <w:t>hine brighter whe</w:t>
      </w:r>
      <w:r w:rsidR="0004519A">
        <w:rPr>
          <w:rFonts w:ascii="Bookman Old Style" w:hAnsi="Bookman Old Style"/>
        </w:rPr>
        <w:t xml:space="preserve">n the darkness is thickest! Act </w:t>
      </w:r>
      <w:r w:rsidRPr="00052B7D">
        <w:rPr>
          <w:rFonts w:ascii="Bookman Old Style" w:hAnsi="Bookman Old Style"/>
        </w:rPr>
        <w:t>22:21-25.</w:t>
      </w:r>
    </w:p>
    <w:p w:rsidR="00052B7D" w:rsidRPr="00052B7D" w:rsidRDefault="00052B7D" w:rsidP="00F6356B">
      <w:pPr>
        <w:pStyle w:val="ListParagraph"/>
        <w:numPr>
          <w:ilvl w:val="0"/>
          <w:numId w:val="19"/>
        </w:numPr>
        <w:tabs>
          <w:tab w:val="left" w:pos="540"/>
        </w:tabs>
        <w:spacing w:after="0" w:line="240" w:lineRule="auto"/>
        <w:ind w:left="360"/>
        <w:jc w:val="both"/>
        <w:rPr>
          <w:rFonts w:ascii="Bookman Old Style" w:hAnsi="Bookman Old Style"/>
        </w:rPr>
      </w:pPr>
      <w:r w:rsidRPr="00052B7D">
        <w:rPr>
          <w:rFonts w:ascii="Bookman Old Style" w:hAnsi="Bookman Old Style"/>
        </w:rPr>
        <w:t>Rejoice always at the glory</w:t>
      </w:r>
      <w:r w:rsidR="0004519A">
        <w:rPr>
          <w:rFonts w:ascii="Bookman Old Style" w:hAnsi="Bookman Old Style"/>
        </w:rPr>
        <w:t xml:space="preserve"> kept in heaven for you. Hebrew 12:2; 1Thessalonians </w:t>
      </w:r>
      <w:r w:rsidRPr="00052B7D">
        <w:rPr>
          <w:rFonts w:ascii="Bookman Old Style" w:hAnsi="Bookman Old Style"/>
        </w:rPr>
        <w:t>5:16-18. The joy of the Lord is the source of strength for the saints.</w:t>
      </w:r>
      <w:r w:rsidR="0004519A">
        <w:rPr>
          <w:rFonts w:ascii="Bookman Old Style" w:hAnsi="Bookman Old Style"/>
        </w:rPr>
        <w:t xml:space="preserve"> Nehemiah </w:t>
      </w:r>
      <w:r w:rsidRPr="00052B7D">
        <w:rPr>
          <w:rFonts w:ascii="Bookman Old Style" w:hAnsi="Bookman Old Style"/>
        </w:rPr>
        <w:t>8:10.</w:t>
      </w:r>
    </w:p>
    <w:p w:rsidR="00052B7D" w:rsidRPr="00052B7D" w:rsidRDefault="00052B7D" w:rsidP="00F6356B">
      <w:pPr>
        <w:pStyle w:val="ListParagraph"/>
        <w:tabs>
          <w:tab w:val="left" w:pos="540"/>
        </w:tabs>
        <w:spacing w:after="0" w:line="240" w:lineRule="auto"/>
        <w:ind w:left="360"/>
        <w:jc w:val="both"/>
        <w:rPr>
          <w:rFonts w:ascii="Bookman Old Style" w:hAnsi="Bookman Old Style"/>
        </w:rPr>
      </w:pPr>
      <w:r w:rsidRPr="00052B7D">
        <w:rPr>
          <w:rFonts w:ascii="Bookman Old Style" w:hAnsi="Bookman Old Style"/>
        </w:rPr>
        <w:tab/>
        <w:t xml:space="preserve">Whatever </w:t>
      </w:r>
      <w:r w:rsidR="00C71FE4">
        <w:rPr>
          <w:rFonts w:ascii="Bookman Old Style" w:hAnsi="Bookman Old Style"/>
        </w:rPr>
        <w:t xml:space="preserve">be the </w:t>
      </w:r>
      <w:r w:rsidRPr="00052B7D">
        <w:rPr>
          <w:rFonts w:ascii="Bookman Old Style" w:hAnsi="Bookman Old Style"/>
        </w:rPr>
        <w:t>exploit</w:t>
      </w:r>
      <w:r w:rsidR="00C71FE4">
        <w:rPr>
          <w:rFonts w:ascii="Bookman Old Style" w:hAnsi="Bookman Old Style"/>
        </w:rPr>
        <w:t>s that</w:t>
      </w:r>
      <w:r w:rsidRPr="00052B7D">
        <w:rPr>
          <w:rFonts w:ascii="Bookman Old Style" w:hAnsi="Bookman Old Style"/>
        </w:rPr>
        <w:t xml:space="preserve"> attend your ministry and labour, gi</w:t>
      </w:r>
      <w:r w:rsidR="0004519A">
        <w:rPr>
          <w:rFonts w:ascii="Bookman Old Style" w:hAnsi="Bookman Old Style"/>
        </w:rPr>
        <w:t xml:space="preserve">ve all the flory to God! Matthew </w:t>
      </w:r>
      <w:r w:rsidRPr="00052B7D">
        <w:rPr>
          <w:rFonts w:ascii="Bookman Old Style" w:hAnsi="Bookman Old Style"/>
        </w:rPr>
        <w:t>6:13. Take heed to yourselve</w:t>
      </w:r>
      <w:r w:rsidR="00C71FE4">
        <w:rPr>
          <w:rFonts w:ascii="Bookman Old Style" w:hAnsi="Bookman Old Style"/>
        </w:rPr>
        <w:t xml:space="preserve">s to the end. 1Corinthians </w:t>
      </w:r>
      <w:r w:rsidRPr="00052B7D">
        <w:rPr>
          <w:rFonts w:ascii="Bookman Old Style" w:hAnsi="Bookman Old Style"/>
        </w:rPr>
        <w:t>10:12. Help the</w:t>
      </w:r>
      <w:r w:rsidR="00C71FE4">
        <w:rPr>
          <w:rFonts w:ascii="Bookman Old Style" w:hAnsi="Bookman Old Style"/>
        </w:rPr>
        <w:t xml:space="preserve"> weak and lift up the downcast</w:t>
      </w:r>
      <w:r w:rsidRPr="00052B7D">
        <w:rPr>
          <w:rFonts w:ascii="Bookman Old Style" w:hAnsi="Bookman Old Style"/>
        </w:rPr>
        <w:t>. Give hope to the rejected and discouraged.</w:t>
      </w:r>
    </w:p>
    <w:p w:rsidR="00052B7D" w:rsidRPr="00052B7D" w:rsidRDefault="00052B7D" w:rsidP="00F6356B">
      <w:pPr>
        <w:pStyle w:val="ListParagraph"/>
        <w:tabs>
          <w:tab w:val="left" w:pos="540"/>
        </w:tabs>
        <w:spacing w:after="0" w:line="240" w:lineRule="auto"/>
        <w:ind w:left="360"/>
        <w:jc w:val="both"/>
        <w:rPr>
          <w:rFonts w:ascii="Bookman Old Style" w:hAnsi="Bookman Old Style"/>
        </w:rPr>
      </w:pPr>
      <w:r w:rsidRPr="00052B7D">
        <w:rPr>
          <w:rFonts w:ascii="Bookman Old Style" w:hAnsi="Bookman Old Style"/>
        </w:rPr>
        <w:t>Philem</w:t>
      </w:r>
      <w:r w:rsidR="00C71FE4">
        <w:rPr>
          <w:rFonts w:ascii="Bookman Old Style" w:hAnsi="Bookman Old Style"/>
        </w:rPr>
        <w:t>on 10-18. When God’s lo</w:t>
      </w:r>
      <w:r w:rsidR="00166255">
        <w:rPr>
          <w:rFonts w:ascii="Bookman Old Style" w:hAnsi="Bookman Old Style"/>
        </w:rPr>
        <w:t>ve</w:t>
      </w:r>
      <w:r w:rsidRPr="00052B7D">
        <w:rPr>
          <w:rFonts w:ascii="Bookman Old Style" w:hAnsi="Bookman Old Style"/>
        </w:rPr>
        <w:t xml:space="preserve"> is the motivat</w:t>
      </w:r>
      <w:r w:rsidR="00166255">
        <w:rPr>
          <w:rFonts w:ascii="Bookman Old Style" w:hAnsi="Bookman Old Style"/>
        </w:rPr>
        <w:t>ion behind all our endeavours. H</w:t>
      </w:r>
      <w:r w:rsidRPr="00052B7D">
        <w:rPr>
          <w:rFonts w:ascii="Bookman Old Style" w:hAnsi="Bookman Old Style"/>
        </w:rPr>
        <w:t>e will take charge to ensure that the revival flame b</w:t>
      </w:r>
      <w:r w:rsidR="00166255">
        <w:rPr>
          <w:rFonts w:ascii="Bookman Old Style" w:hAnsi="Bookman Old Style"/>
        </w:rPr>
        <w:t>urns brighter. The light shines</w:t>
      </w:r>
      <w:r w:rsidRPr="00052B7D">
        <w:rPr>
          <w:rFonts w:ascii="Bookman Old Style" w:hAnsi="Bookman Old Style"/>
        </w:rPr>
        <w:t xml:space="preserve"> that the revival flame b</w:t>
      </w:r>
      <w:r w:rsidR="00166255">
        <w:rPr>
          <w:rFonts w:ascii="Bookman Old Style" w:hAnsi="Bookman Old Style"/>
        </w:rPr>
        <w:t>urns brighter. The light shines</w:t>
      </w:r>
      <w:r w:rsidRPr="00052B7D">
        <w:rPr>
          <w:rFonts w:ascii="Bookman Old Style" w:hAnsi="Bookman Old Style"/>
        </w:rPr>
        <w:t xml:space="preserve"> and the d</w:t>
      </w:r>
      <w:r w:rsidR="00166255">
        <w:rPr>
          <w:rFonts w:ascii="Bookman Old Style" w:hAnsi="Bookman Old Style"/>
        </w:rPr>
        <w:t>arkness comprehend it not. John</w:t>
      </w:r>
      <w:r w:rsidRPr="00052B7D">
        <w:rPr>
          <w:rFonts w:ascii="Bookman Old Style" w:hAnsi="Bookman Old Style"/>
        </w:rPr>
        <w:t>1:1-7.</w:t>
      </w:r>
    </w:p>
    <w:p w:rsidR="00052B7D" w:rsidRPr="00052B7D" w:rsidRDefault="00052B7D" w:rsidP="00F6356B">
      <w:pPr>
        <w:pStyle w:val="ListParagraph"/>
        <w:tabs>
          <w:tab w:val="left" w:pos="540"/>
        </w:tabs>
        <w:spacing w:after="0" w:line="240" w:lineRule="auto"/>
        <w:ind w:left="360"/>
        <w:jc w:val="both"/>
        <w:rPr>
          <w:rFonts w:ascii="Bookman Old Style" w:hAnsi="Bookman Old Style"/>
        </w:rPr>
      </w:pPr>
      <w:r w:rsidRPr="00052B7D">
        <w:rPr>
          <w:rFonts w:ascii="Bookman Old Style" w:hAnsi="Bookman Old Style"/>
        </w:rPr>
        <w:tab/>
        <w:t xml:space="preserve">Like John the Baptist, It is your turn to burn and shine to give the light </w:t>
      </w:r>
      <w:r w:rsidR="00166255">
        <w:rPr>
          <w:rFonts w:ascii="Bookman Old Style" w:hAnsi="Bookman Old Style"/>
        </w:rPr>
        <w:t xml:space="preserve">of salvation to the world. John </w:t>
      </w:r>
      <w:r w:rsidRPr="00052B7D">
        <w:rPr>
          <w:rFonts w:ascii="Bookman Old Style" w:hAnsi="Bookman Old Style"/>
        </w:rPr>
        <w:t>5:35.       Amen.</w:t>
      </w:r>
    </w:p>
    <w:p w:rsidR="003D63E5" w:rsidRPr="00052B7D" w:rsidRDefault="003D63E5" w:rsidP="00F6356B">
      <w:pPr>
        <w:pStyle w:val="ListParagraph"/>
        <w:shd w:val="clear" w:color="auto" w:fill="FFFFFF"/>
        <w:spacing w:after="0" w:line="240" w:lineRule="auto"/>
        <w:ind w:left="0"/>
        <w:rPr>
          <w:rFonts w:ascii="Bookman Old Style" w:hAnsi="Bookman Old Style" w:cs="Times New Roman"/>
          <w:b/>
          <w:color w:val="000000" w:themeColor="text1"/>
        </w:rPr>
      </w:pPr>
    </w:p>
    <w:p w:rsidR="0024087C" w:rsidRDefault="003D63E5" w:rsidP="0024087C">
      <w:pPr>
        <w:pStyle w:val="ListParagraph1"/>
        <w:widowControl w:val="0"/>
        <w:autoSpaceDE w:val="0"/>
        <w:autoSpaceDN w:val="0"/>
        <w:adjustRightInd w:val="0"/>
        <w:spacing w:after="0" w:line="240" w:lineRule="auto"/>
        <w:ind w:left="0"/>
        <w:jc w:val="center"/>
        <w:rPr>
          <w:rFonts w:ascii="Times New Roman" w:hAnsi="Times New Roman"/>
          <w:b/>
          <w:color w:val="000000"/>
          <w:u w:val="single"/>
        </w:rPr>
      </w:pPr>
      <w:r w:rsidRPr="0024087C">
        <w:rPr>
          <w:rFonts w:ascii="Times New Roman" w:hAnsi="Times New Roman"/>
          <w:b/>
          <w:color w:val="000000" w:themeColor="text1"/>
        </w:rPr>
        <w:t>*******************************************************************************************</w:t>
      </w:r>
      <w:r w:rsidR="0024087C" w:rsidRPr="0024087C">
        <w:rPr>
          <w:rFonts w:ascii="Times New Roman" w:hAnsi="Times New Roman"/>
          <w:b/>
          <w:color w:val="000000"/>
          <w:u w:val="single"/>
        </w:rPr>
        <w:t xml:space="preserve"> CONGREGATIONAL HYMN</w:t>
      </w:r>
    </w:p>
    <w:p w:rsidR="00166255" w:rsidRDefault="00166255" w:rsidP="00166255">
      <w:pPr>
        <w:widowControl w:val="0"/>
        <w:autoSpaceDE w:val="0"/>
        <w:autoSpaceDN w:val="0"/>
        <w:adjustRightInd w:val="0"/>
        <w:spacing w:after="0" w:line="240" w:lineRule="auto"/>
        <w:rPr>
          <w:rFonts w:ascii="Georgia" w:hAnsi="Georgia"/>
          <w:b/>
          <w:color w:val="000000"/>
          <w:sz w:val="27"/>
          <w:szCs w:val="27"/>
        </w:rPr>
        <w:sectPr w:rsidR="00166255" w:rsidSect="00166255">
          <w:type w:val="continuous"/>
          <w:pgSz w:w="12240" w:h="15840"/>
          <w:pgMar w:top="720" w:right="720" w:bottom="720" w:left="720" w:header="720" w:footer="720" w:gutter="0"/>
          <w:cols w:space="720"/>
          <w:docGrid w:linePitch="360"/>
        </w:sectPr>
      </w:pPr>
    </w:p>
    <w:p w:rsidR="00166255" w:rsidRPr="00C55CD0" w:rsidRDefault="00166255" w:rsidP="00166255">
      <w:pPr>
        <w:widowControl w:val="0"/>
        <w:autoSpaceDE w:val="0"/>
        <w:autoSpaceDN w:val="0"/>
        <w:adjustRightInd w:val="0"/>
        <w:spacing w:after="0" w:line="240" w:lineRule="auto"/>
        <w:rPr>
          <w:rFonts w:ascii="Georgia" w:hAnsi="Georgia"/>
          <w:b/>
          <w:color w:val="000000"/>
          <w:sz w:val="27"/>
          <w:szCs w:val="27"/>
        </w:rPr>
      </w:pPr>
      <w:r w:rsidRPr="00C55CD0">
        <w:rPr>
          <w:rFonts w:ascii="Georgia" w:hAnsi="Georgia"/>
          <w:b/>
          <w:color w:val="000000"/>
          <w:sz w:val="27"/>
          <w:szCs w:val="27"/>
        </w:rPr>
        <w:lastRenderedPageBreak/>
        <w:t>SEND THE FIRE</w:t>
      </w:r>
    </w:p>
    <w:p w:rsidR="00166255" w:rsidRPr="00C55CD0" w:rsidRDefault="00166255" w:rsidP="00166255">
      <w:pPr>
        <w:widowControl w:val="0"/>
        <w:autoSpaceDE w:val="0"/>
        <w:autoSpaceDN w:val="0"/>
        <w:adjustRightInd w:val="0"/>
        <w:spacing w:after="0" w:line="240" w:lineRule="auto"/>
        <w:ind w:firstLine="720"/>
        <w:rPr>
          <w:rFonts w:ascii="Georgia" w:hAnsi="Georgia"/>
          <w:color w:val="000000"/>
          <w:sz w:val="13"/>
          <w:szCs w:val="23"/>
        </w:rPr>
      </w:pPr>
    </w:p>
    <w:p w:rsidR="00166255" w:rsidRPr="00C55CD0" w:rsidRDefault="00166255" w:rsidP="00166255">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Thou Christ of burning, cleansing flame,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Thy blood-bought gift today we claim,</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Look down and see this waiting host,</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Give us the promised Holy Ghost,</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We want another Pentecost,</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rPr>
          <w:rFonts w:ascii="Georgia" w:hAnsi="Georgia"/>
          <w:color w:val="000000"/>
          <w:sz w:val="13"/>
          <w:szCs w:val="23"/>
        </w:rPr>
      </w:pPr>
    </w:p>
    <w:p w:rsidR="00166255" w:rsidRPr="00C55CD0" w:rsidRDefault="00166255" w:rsidP="00166255">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God of Elijah, hear our cry:</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To make us fit to live or die,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To burn up every trace of sin,</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To bring the light and glory in,</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The revolution now begin,</w:t>
      </w:r>
    </w:p>
    <w:p w:rsidR="00166255" w:rsidRPr="00C55CD0" w:rsidRDefault="00166255" w:rsidP="00166255">
      <w:pPr>
        <w:widowControl w:val="0"/>
        <w:autoSpaceDE w:val="0"/>
        <w:autoSpaceDN w:val="0"/>
        <w:adjustRightInd w:val="0"/>
        <w:spacing w:after="0" w:line="240" w:lineRule="auto"/>
        <w:ind w:firstLine="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rPr>
          <w:rFonts w:ascii="Georgia" w:hAnsi="Georgia"/>
          <w:color w:val="000000"/>
          <w:sz w:val="15"/>
          <w:szCs w:val="23"/>
        </w:rPr>
      </w:pPr>
    </w:p>
    <w:p w:rsidR="00166255" w:rsidRPr="00C55CD0" w:rsidRDefault="00166255" w:rsidP="00166255">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lastRenderedPageBreak/>
        <w:t>3.</w:t>
      </w:r>
      <w:r w:rsidRPr="00C55CD0">
        <w:rPr>
          <w:rFonts w:ascii="Georgia" w:hAnsi="Georgia"/>
          <w:color w:val="000000"/>
          <w:sz w:val="23"/>
          <w:szCs w:val="23"/>
        </w:rPr>
        <w:tab/>
        <w:t>’Tis fire we want, for fire we plead,</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The fire will meet our every need,</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For strength to ever do the right,</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For grace to conquer in the fight.</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For power to walk the world in white,</w:t>
      </w:r>
    </w:p>
    <w:p w:rsidR="00166255"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F513E5" w:rsidRPr="00C55CD0" w:rsidRDefault="00F513E5" w:rsidP="00166255">
      <w:pPr>
        <w:widowControl w:val="0"/>
        <w:autoSpaceDE w:val="0"/>
        <w:autoSpaceDN w:val="0"/>
        <w:adjustRightInd w:val="0"/>
        <w:spacing w:after="0" w:line="240" w:lineRule="auto"/>
        <w:ind w:left="720"/>
        <w:rPr>
          <w:rFonts w:ascii="Georgia" w:hAnsi="Georgia"/>
          <w:color w:val="000000"/>
          <w:sz w:val="23"/>
          <w:szCs w:val="23"/>
        </w:rPr>
      </w:pPr>
    </w:p>
    <w:p w:rsidR="00166255" w:rsidRPr="00C55CD0" w:rsidRDefault="00166255" w:rsidP="00166255">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To make our weak hearts strong and brave,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To live a dying world to save,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O see us on thy altar lay</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Our lives, our all, this very day,</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To crown the offering now we pray,</w:t>
      </w:r>
    </w:p>
    <w:p w:rsidR="00166255" w:rsidRPr="00C55CD0" w:rsidRDefault="00166255" w:rsidP="00166255">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Send the fire!</w:t>
      </w:r>
    </w:p>
    <w:p w:rsidR="0024087C" w:rsidRDefault="0024087C" w:rsidP="0024087C">
      <w:pPr>
        <w:widowControl w:val="0"/>
        <w:autoSpaceDE w:val="0"/>
        <w:autoSpaceDN w:val="0"/>
        <w:adjustRightInd w:val="0"/>
        <w:spacing w:after="0" w:line="240" w:lineRule="auto"/>
        <w:jc w:val="center"/>
        <w:rPr>
          <w:rFonts w:ascii="Georgia" w:hAnsi="Georgia"/>
          <w:color w:val="000000"/>
          <w:sz w:val="23"/>
          <w:szCs w:val="23"/>
        </w:rPr>
        <w:sectPr w:rsidR="0024087C" w:rsidSect="00166255">
          <w:type w:val="continuous"/>
          <w:pgSz w:w="12240" w:h="15840"/>
          <w:pgMar w:top="720" w:right="720" w:bottom="720" w:left="720" w:header="720" w:footer="720" w:gutter="0"/>
          <w:cols w:num="2" w:space="720"/>
          <w:docGrid w:linePitch="360"/>
        </w:sectPr>
      </w:pPr>
    </w:p>
    <w:p w:rsidR="0024087C" w:rsidRPr="00C55CD0" w:rsidRDefault="0024087C" w:rsidP="0024087C">
      <w:pPr>
        <w:widowControl w:val="0"/>
        <w:autoSpaceDE w:val="0"/>
        <w:autoSpaceDN w:val="0"/>
        <w:adjustRightInd w:val="0"/>
        <w:spacing w:after="0" w:line="240" w:lineRule="auto"/>
        <w:jc w:val="center"/>
        <w:rPr>
          <w:rFonts w:ascii="Georgia" w:hAnsi="Georgia"/>
          <w:color w:val="000000"/>
          <w:sz w:val="23"/>
          <w:szCs w:val="23"/>
        </w:rPr>
      </w:pPr>
      <w:r>
        <w:rPr>
          <w:rFonts w:ascii="Georgia" w:hAnsi="Georgia"/>
          <w:color w:val="000000"/>
          <w:sz w:val="23"/>
          <w:szCs w:val="23"/>
        </w:rPr>
        <w:lastRenderedPageBreak/>
        <w:t>_________________________________________________</w:t>
      </w:r>
    </w:p>
    <w:p w:rsidR="0024087C" w:rsidRPr="00E06E06" w:rsidRDefault="0024087C" w:rsidP="0024087C">
      <w:pPr>
        <w:spacing w:after="0" w:line="240" w:lineRule="auto"/>
        <w:jc w:val="center"/>
        <w:rPr>
          <w:lang w:val="en-GB"/>
        </w:rPr>
      </w:pPr>
    </w:p>
    <w:p w:rsidR="003D63E5" w:rsidRPr="0024087C" w:rsidRDefault="003D63E5" w:rsidP="0024087C">
      <w:pPr>
        <w:pStyle w:val="ListParagraph"/>
        <w:shd w:val="clear" w:color="auto" w:fill="FFFFFF"/>
        <w:spacing w:after="0" w:line="240" w:lineRule="auto"/>
        <w:ind w:left="0"/>
        <w:rPr>
          <w:rFonts w:ascii="Times New Roman" w:hAnsi="Times New Roman" w:cs="Times New Roman"/>
          <w:color w:val="000000" w:themeColor="text1"/>
        </w:rPr>
        <w:sectPr w:rsidR="003D63E5" w:rsidRPr="0024087C" w:rsidSect="0024087C">
          <w:type w:val="continuous"/>
          <w:pgSz w:w="12240" w:h="15840"/>
          <w:pgMar w:top="720" w:right="720" w:bottom="720" w:left="720" w:header="720" w:footer="720" w:gutter="0"/>
          <w:cols w:space="720"/>
          <w:docGrid w:linePitch="360"/>
        </w:sectPr>
      </w:pPr>
    </w:p>
    <w:p w:rsidR="00122F1A" w:rsidRPr="00E06E06" w:rsidRDefault="00122F1A" w:rsidP="0024087C">
      <w:pPr>
        <w:pStyle w:val="ListParagraph1"/>
        <w:widowControl w:val="0"/>
        <w:autoSpaceDE w:val="0"/>
        <w:autoSpaceDN w:val="0"/>
        <w:adjustRightInd w:val="0"/>
        <w:spacing w:after="0" w:line="240" w:lineRule="auto"/>
        <w:ind w:left="0"/>
        <w:rPr>
          <w:lang w:val="en-GB"/>
        </w:rPr>
      </w:pPr>
    </w:p>
    <w:sectPr w:rsidR="00122F1A" w:rsidRPr="00E06E06" w:rsidSect="0024087C">
      <w:type w:val="continuous"/>
      <w:pgSz w:w="11909" w:h="17280" w:code="9"/>
      <w:pgMar w:top="450" w:right="569" w:bottom="245"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1D0" w:rsidRDefault="002411D0" w:rsidP="00F13F33">
      <w:pPr>
        <w:spacing w:after="0" w:line="240" w:lineRule="auto"/>
      </w:pPr>
      <w:r>
        <w:separator/>
      </w:r>
    </w:p>
  </w:endnote>
  <w:endnote w:type="continuationSeparator" w:id="1">
    <w:p w:rsidR="002411D0" w:rsidRDefault="002411D0" w:rsidP="00F13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1D0" w:rsidRDefault="002411D0" w:rsidP="00F13F33">
      <w:pPr>
        <w:spacing w:after="0" w:line="240" w:lineRule="auto"/>
      </w:pPr>
      <w:r>
        <w:separator/>
      </w:r>
    </w:p>
  </w:footnote>
  <w:footnote w:type="continuationSeparator" w:id="1">
    <w:p w:rsidR="002411D0" w:rsidRDefault="002411D0" w:rsidP="00F13F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56D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2"/>
    <w:multiLevelType w:val="hybridMultilevel"/>
    <w:tmpl w:val="ED2A0D94"/>
    <w:lvl w:ilvl="0" w:tplc="50A09C3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5"/>
    <w:multiLevelType w:val="hybridMultilevel"/>
    <w:tmpl w:val="26644E22"/>
    <w:lvl w:ilvl="0" w:tplc="26283AAC">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7"/>
    <w:multiLevelType w:val="hybridMultilevel"/>
    <w:tmpl w:val="4F003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01145"/>
    <w:multiLevelType w:val="hybridMultilevel"/>
    <w:tmpl w:val="B3904F28"/>
    <w:lvl w:ilvl="0" w:tplc="AEDEF640">
      <w:start w:val="112"/>
      <w:numFmt w:val="decimal"/>
      <w:lvlText w:val="%1"/>
      <w:lvlJc w:val="left"/>
      <w:pPr>
        <w:ind w:left="720" w:hanging="360"/>
      </w:pPr>
      <w:rPr>
        <w:rFonts w:hint="default"/>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4250AD"/>
    <w:multiLevelType w:val="hybridMultilevel"/>
    <w:tmpl w:val="3B022D02"/>
    <w:lvl w:ilvl="0" w:tplc="85B29F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F495F5C"/>
    <w:multiLevelType w:val="hybridMultilevel"/>
    <w:tmpl w:val="8A8A7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88080A"/>
    <w:multiLevelType w:val="hybridMultilevel"/>
    <w:tmpl w:val="558C6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8F15C9"/>
    <w:multiLevelType w:val="hybridMultilevel"/>
    <w:tmpl w:val="E6B8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055F0"/>
    <w:multiLevelType w:val="hybridMultilevel"/>
    <w:tmpl w:val="43D6BEE4"/>
    <w:lvl w:ilvl="0" w:tplc="D05A906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DF2510"/>
    <w:multiLevelType w:val="hybridMultilevel"/>
    <w:tmpl w:val="81226B9A"/>
    <w:lvl w:ilvl="0" w:tplc="D2DE3C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B00089"/>
    <w:multiLevelType w:val="hybridMultilevel"/>
    <w:tmpl w:val="60B21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E96A53"/>
    <w:multiLevelType w:val="hybridMultilevel"/>
    <w:tmpl w:val="7FA66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407725"/>
    <w:multiLevelType w:val="hybridMultilevel"/>
    <w:tmpl w:val="5276E9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993697"/>
    <w:multiLevelType w:val="hybridMultilevel"/>
    <w:tmpl w:val="317858C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BE45E9"/>
    <w:multiLevelType w:val="hybridMultilevel"/>
    <w:tmpl w:val="89B6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951EE"/>
    <w:multiLevelType w:val="hybridMultilevel"/>
    <w:tmpl w:val="9B602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543C5A"/>
    <w:multiLevelType w:val="hybridMultilevel"/>
    <w:tmpl w:val="25A0B00E"/>
    <w:lvl w:ilvl="0" w:tplc="90C0C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8"/>
  </w:num>
  <w:num w:numId="5">
    <w:abstractNumId w:val="3"/>
  </w:num>
  <w:num w:numId="6">
    <w:abstractNumId w:val="17"/>
  </w:num>
  <w:num w:numId="7">
    <w:abstractNumId w:val="0"/>
  </w:num>
  <w:num w:numId="8">
    <w:abstractNumId w:val="2"/>
  </w:num>
  <w:num w:numId="9">
    <w:abstractNumId w:val="14"/>
  </w:num>
  <w:num w:numId="10">
    <w:abstractNumId w:val="16"/>
  </w:num>
  <w:num w:numId="11">
    <w:abstractNumId w:val="7"/>
  </w:num>
  <w:num w:numId="12">
    <w:abstractNumId w:val="11"/>
  </w:num>
  <w:num w:numId="13">
    <w:abstractNumId w:val="5"/>
  </w:num>
  <w:num w:numId="14">
    <w:abstractNumId w:val="18"/>
  </w:num>
  <w:num w:numId="15">
    <w:abstractNumId w:val="10"/>
  </w:num>
  <w:num w:numId="16">
    <w:abstractNumId w:val="6"/>
  </w:num>
  <w:num w:numId="17">
    <w:abstractNumId w:val="4"/>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1506"/>
  </w:hdrShapeDefaults>
  <w:footnotePr>
    <w:footnote w:id="0"/>
    <w:footnote w:id="1"/>
  </w:footnotePr>
  <w:endnotePr>
    <w:endnote w:id="0"/>
    <w:endnote w:id="1"/>
  </w:endnotePr>
  <w:compat/>
  <w:rsids>
    <w:rsidRoot w:val="002875A6"/>
    <w:rsid w:val="000032C1"/>
    <w:rsid w:val="00034977"/>
    <w:rsid w:val="00040F2D"/>
    <w:rsid w:val="0004519A"/>
    <w:rsid w:val="00052B7D"/>
    <w:rsid w:val="0010667B"/>
    <w:rsid w:val="00122F1A"/>
    <w:rsid w:val="00166255"/>
    <w:rsid w:val="001E46B3"/>
    <w:rsid w:val="0024087C"/>
    <w:rsid w:val="002411D0"/>
    <w:rsid w:val="002875A6"/>
    <w:rsid w:val="002B3FFC"/>
    <w:rsid w:val="00347957"/>
    <w:rsid w:val="003A4A85"/>
    <w:rsid w:val="003D63E5"/>
    <w:rsid w:val="00682968"/>
    <w:rsid w:val="006967B8"/>
    <w:rsid w:val="006B613F"/>
    <w:rsid w:val="006C0DF1"/>
    <w:rsid w:val="006C55BB"/>
    <w:rsid w:val="00716251"/>
    <w:rsid w:val="00744EE3"/>
    <w:rsid w:val="0075385F"/>
    <w:rsid w:val="007561EE"/>
    <w:rsid w:val="0077028F"/>
    <w:rsid w:val="00783C38"/>
    <w:rsid w:val="008C4E24"/>
    <w:rsid w:val="00962B91"/>
    <w:rsid w:val="00974157"/>
    <w:rsid w:val="009803DC"/>
    <w:rsid w:val="009B2EED"/>
    <w:rsid w:val="00A374DD"/>
    <w:rsid w:val="00A52580"/>
    <w:rsid w:val="00A56522"/>
    <w:rsid w:val="00A72885"/>
    <w:rsid w:val="00AB0FF7"/>
    <w:rsid w:val="00AB5CBA"/>
    <w:rsid w:val="00B05BC9"/>
    <w:rsid w:val="00B141B7"/>
    <w:rsid w:val="00B411F7"/>
    <w:rsid w:val="00B75E58"/>
    <w:rsid w:val="00BB1D28"/>
    <w:rsid w:val="00BC3664"/>
    <w:rsid w:val="00C143C9"/>
    <w:rsid w:val="00C71FE4"/>
    <w:rsid w:val="00C933B0"/>
    <w:rsid w:val="00CA0117"/>
    <w:rsid w:val="00D0348A"/>
    <w:rsid w:val="00D35C90"/>
    <w:rsid w:val="00DD139F"/>
    <w:rsid w:val="00E04BC9"/>
    <w:rsid w:val="00E06E06"/>
    <w:rsid w:val="00E60AA0"/>
    <w:rsid w:val="00EE3B68"/>
    <w:rsid w:val="00F109D1"/>
    <w:rsid w:val="00F13F33"/>
    <w:rsid w:val="00F23EEB"/>
    <w:rsid w:val="00F2415F"/>
    <w:rsid w:val="00F513E5"/>
    <w:rsid w:val="00F6356B"/>
    <w:rsid w:val="00FB41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F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A6"/>
    <w:pPr>
      <w:ind w:left="720"/>
      <w:contextualSpacing/>
    </w:pPr>
  </w:style>
  <w:style w:type="paragraph" w:styleId="NoSpacing">
    <w:name w:val="No Spacing"/>
    <w:uiPriority w:val="1"/>
    <w:qFormat/>
    <w:rsid w:val="002875A6"/>
    <w:pPr>
      <w:spacing w:after="0" w:line="240" w:lineRule="auto"/>
    </w:pPr>
    <w:rPr>
      <w:lang w:val="en-US"/>
    </w:rPr>
  </w:style>
  <w:style w:type="paragraph" w:styleId="Header">
    <w:name w:val="header"/>
    <w:basedOn w:val="Normal"/>
    <w:link w:val="HeaderChar"/>
    <w:uiPriority w:val="99"/>
    <w:unhideWhenUsed/>
    <w:rsid w:val="00F1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F33"/>
    <w:rPr>
      <w:lang w:val="en-US"/>
    </w:rPr>
  </w:style>
  <w:style w:type="paragraph" w:styleId="Footer">
    <w:name w:val="footer"/>
    <w:basedOn w:val="Normal"/>
    <w:link w:val="FooterChar"/>
    <w:uiPriority w:val="99"/>
    <w:semiHidden/>
    <w:unhideWhenUsed/>
    <w:rsid w:val="00F13F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3F33"/>
    <w:rPr>
      <w:lang w:val="en-US"/>
    </w:rPr>
  </w:style>
  <w:style w:type="paragraph" w:styleId="BalloonText">
    <w:name w:val="Balloon Text"/>
    <w:basedOn w:val="Normal"/>
    <w:link w:val="BalloonTextChar"/>
    <w:uiPriority w:val="99"/>
    <w:semiHidden/>
    <w:unhideWhenUsed/>
    <w:rsid w:val="00F13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F33"/>
    <w:rPr>
      <w:rFonts w:ascii="Tahoma" w:hAnsi="Tahoma" w:cs="Tahoma"/>
      <w:sz w:val="16"/>
      <w:szCs w:val="16"/>
      <w:lang w:val="en-US"/>
    </w:rPr>
  </w:style>
  <w:style w:type="paragraph" w:styleId="NormalWeb">
    <w:name w:val="Normal (Web)"/>
    <w:basedOn w:val="Normal"/>
    <w:uiPriority w:val="99"/>
    <w:unhideWhenUsed/>
    <w:rsid w:val="003D63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3D63E5"/>
    <w:pPr>
      <w:ind w:left="720"/>
      <w:contextualSpacing/>
    </w:pPr>
    <w:rPr>
      <w:rFonts w:ascii="Calibri" w:eastAsia="Times New Roman" w:hAnsi="Calibri" w:cs="Times New Roman"/>
    </w:rPr>
  </w:style>
  <w:style w:type="character" w:customStyle="1" w:styleId="apple-style-span">
    <w:name w:val="apple-style-span"/>
    <w:rsid w:val="003D63E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CCBC</dc:creator>
  <cp:lastModifiedBy>Isaac Ajayi</cp:lastModifiedBy>
  <cp:revision>4</cp:revision>
  <cp:lastPrinted>2020-11-17T16:10:00Z</cp:lastPrinted>
  <dcterms:created xsi:type="dcterms:W3CDTF">2020-11-23T03:57:00Z</dcterms:created>
  <dcterms:modified xsi:type="dcterms:W3CDTF">2020-11-23T04:03:00Z</dcterms:modified>
</cp:coreProperties>
</file>