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B1A" w:rsidRDefault="00562B1A" w:rsidP="00562B1A">
      <w:pPr>
        <w:pStyle w:val="Texto"/>
        <w:ind w:firstLine="0"/>
        <w:jc w:val="center"/>
        <w:rPr>
          <w:b/>
        </w:rPr>
      </w:pPr>
      <w:r w:rsidRPr="00B007B7">
        <w:rPr>
          <w:b/>
        </w:rPr>
        <w:t>Formato 1</w:t>
      </w:r>
      <w:r w:rsidRPr="00B007B7">
        <w:rPr>
          <w:b/>
        </w:rPr>
        <w:tab/>
        <w:t>Estado de Situación Financiera Detallado - LDF</w:t>
      </w:r>
    </w:p>
    <w:tbl>
      <w:tblPr>
        <w:tblW w:w="13738" w:type="dxa"/>
        <w:tblInd w:w="139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1015"/>
        <w:gridCol w:w="1134"/>
        <w:gridCol w:w="106"/>
        <w:gridCol w:w="4521"/>
        <w:gridCol w:w="1009"/>
        <w:gridCol w:w="998"/>
        <w:gridCol w:w="16"/>
      </w:tblGrid>
      <w:tr w:rsidR="00562B1A" w:rsidRPr="00B6097C" w:rsidTr="008C4055">
        <w:trPr>
          <w:trHeight w:val="20"/>
          <w:tblHeader/>
        </w:trPr>
        <w:tc>
          <w:tcPr>
            <w:tcW w:w="13738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:rsidR="00562B1A" w:rsidRPr="00B6097C" w:rsidRDefault="00562B1A" w:rsidP="006A61F8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INSTITUTO DE TELEVISION PUBLICA DE SAN LUIS POTOSI CANAL 9</w:t>
            </w:r>
          </w:p>
        </w:tc>
      </w:tr>
      <w:tr w:rsidR="00562B1A" w:rsidRPr="00B6097C" w:rsidTr="008C4055">
        <w:trPr>
          <w:trHeight w:val="20"/>
          <w:tblHeader/>
        </w:trPr>
        <w:tc>
          <w:tcPr>
            <w:tcW w:w="13738" w:type="dxa"/>
            <w:gridSpan w:val="8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562B1A" w:rsidRPr="00B6097C" w:rsidRDefault="00562B1A" w:rsidP="006A61F8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562B1A" w:rsidRPr="00B6097C" w:rsidTr="008C4055">
        <w:trPr>
          <w:trHeight w:val="20"/>
          <w:tblHeader/>
        </w:trPr>
        <w:tc>
          <w:tcPr>
            <w:tcW w:w="13738" w:type="dxa"/>
            <w:gridSpan w:val="8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562B1A" w:rsidRPr="00B6097C" w:rsidRDefault="00562B1A" w:rsidP="006A61F8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Al </w:t>
            </w:r>
            <w:r w:rsidR="00224A75">
              <w:rPr>
                <w:rFonts w:eastAsia="Calibri"/>
                <w:b/>
                <w:sz w:val="12"/>
                <w:szCs w:val="18"/>
                <w:lang w:val="es-MX" w:eastAsia="en-US"/>
              </w:rPr>
              <w:t>1 de enero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20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8C4055">
              <w:rPr>
                <w:rFonts w:eastAsia="Calibri"/>
                <w:b/>
                <w:sz w:val="12"/>
                <w:szCs w:val="18"/>
                <w:lang w:val="es-MX" w:eastAsia="en-US"/>
              </w:rPr>
              <w:t>9</w:t>
            </w:r>
            <w:bookmarkStart w:id="0" w:name="_GoBack"/>
            <w:bookmarkEnd w:id="0"/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y al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3</w:t>
            </w:r>
            <w:r w:rsidR="00201014">
              <w:rPr>
                <w:rFonts w:eastAsia="Calibri"/>
                <w:b/>
                <w:sz w:val="12"/>
                <w:szCs w:val="18"/>
                <w:lang w:val="es-MX" w:eastAsia="en-US"/>
              </w:rPr>
              <w:t>0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</w:t>
            </w:r>
            <w:r w:rsidR="00224A75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9D5AE9">
              <w:rPr>
                <w:rFonts w:eastAsia="Calibri"/>
                <w:b/>
                <w:sz w:val="12"/>
                <w:szCs w:val="18"/>
                <w:lang w:val="es-MX" w:eastAsia="en-US"/>
              </w:rPr>
              <w:t>septiembre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de 20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8C4055">
              <w:rPr>
                <w:rFonts w:eastAsia="Calibri"/>
                <w:b/>
                <w:sz w:val="12"/>
                <w:szCs w:val="18"/>
                <w:lang w:val="es-MX" w:eastAsia="en-US"/>
              </w:rPr>
              <w:t>9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</w:p>
        </w:tc>
      </w:tr>
      <w:tr w:rsidR="00562B1A" w:rsidRPr="00B6097C" w:rsidTr="008C4055">
        <w:trPr>
          <w:trHeight w:val="20"/>
          <w:tblHeader/>
        </w:trPr>
        <w:tc>
          <w:tcPr>
            <w:tcW w:w="13738" w:type="dxa"/>
            <w:gridSpan w:val="8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562B1A" w:rsidRPr="00B6097C" w:rsidRDefault="00562B1A" w:rsidP="006A61F8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(PESOS)</w:t>
            </w:r>
          </w:p>
        </w:tc>
      </w:tr>
      <w:tr w:rsidR="00562B1A" w:rsidRPr="00B6097C" w:rsidTr="008C4055">
        <w:trPr>
          <w:gridAfter w:val="1"/>
          <w:wAfter w:w="16" w:type="dxa"/>
          <w:trHeight w:val="20"/>
          <w:tblHeader/>
        </w:trPr>
        <w:tc>
          <w:tcPr>
            <w:tcW w:w="49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b/>
                <w:sz w:val="12"/>
                <w:szCs w:val="12"/>
                <w:lang w:val="es-MX" w:eastAsia="en-US"/>
              </w:rPr>
              <w:t xml:space="preserve">Concepto 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1A" w:rsidRPr="00E47EA3" w:rsidRDefault="007B118C" w:rsidP="006A61F8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2"/>
                <w:lang w:val="es-MX" w:eastAsia="en-US"/>
              </w:rPr>
              <w:t>3</w:t>
            </w:r>
            <w:r w:rsidR="009D5AE9">
              <w:rPr>
                <w:rFonts w:eastAsia="Calibri"/>
                <w:b/>
                <w:sz w:val="12"/>
                <w:szCs w:val="12"/>
                <w:lang w:val="es-MX" w:eastAsia="en-US"/>
              </w:rPr>
              <w:t xml:space="preserve">0 </w:t>
            </w:r>
            <w:r>
              <w:rPr>
                <w:rFonts w:eastAsia="Calibri"/>
                <w:b/>
                <w:sz w:val="12"/>
                <w:szCs w:val="12"/>
                <w:lang w:val="es-MX" w:eastAsia="en-US"/>
              </w:rPr>
              <w:t xml:space="preserve">de </w:t>
            </w:r>
            <w:r w:rsidR="009D5AE9">
              <w:rPr>
                <w:rFonts w:eastAsia="Calibri"/>
                <w:b/>
                <w:sz w:val="12"/>
                <w:szCs w:val="12"/>
                <w:lang w:val="es-MX" w:eastAsia="en-US"/>
              </w:rPr>
              <w:t>septiembre</w:t>
            </w:r>
            <w:r>
              <w:rPr>
                <w:rFonts w:eastAsia="Calibri"/>
                <w:b/>
                <w:sz w:val="12"/>
                <w:szCs w:val="12"/>
                <w:lang w:val="es-MX" w:eastAsia="en-US"/>
              </w:rPr>
              <w:t xml:space="preserve"> </w:t>
            </w:r>
            <w:r w:rsidR="00562B1A" w:rsidRPr="00E47EA3">
              <w:rPr>
                <w:rFonts w:eastAsia="Calibri"/>
                <w:b/>
                <w:sz w:val="12"/>
                <w:szCs w:val="12"/>
                <w:lang w:val="es-MX" w:eastAsia="en-US"/>
              </w:rPr>
              <w:t>de</w:t>
            </w:r>
            <w:r w:rsidR="0042284F">
              <w:rPr>
                <w:rFonts w:eastAsia="Calibri"/>
                <w:b/>
                <w:sz w:val="12"/>
                <w:szCs w:val="12"/>
                <w:lang w:val="es-MX" w:eastAsia="en-US"/>
              </w:rPr>
              <w:t>l</w:t>
            </w:r>
            <w:r w:rsidR="00562B1A" w:rsidRPr="00E47EA3">
              <w:rPr>
                <w:rFonts w:eastAsia="Calibri"/>
                <w:b/>
                <w:sz w:val="12"/>
                <w:szCs w:val="12"/>
                <w:lang w:val="es-MX" w:eastAsia="en-US"/>
              </w:rPr>
              <w:t xml:space="preserve"> 201</w:t>
            </w:r>
            <w:r>
              <w:rPr>
                <w:rFonts w:eastAsia="Calibri"/>
                <w:b/>
                <w:sz w:val="12"/>
                <w:szCs w:val="12"/>
                <w:lang w:val="es-MX" w:eastAsia="en-US"/>
              </w:rPr>
              <w:t>9</w:t>
            </w:r>
            <w:r w:rsidR="00562B1A" w:rsidRPr="00E47EA3">
              <w:rPr>
                <w:rFonts w:eastAsia="Calibri"/>
                <w:b/>
                <w:sz w:val="12"/>
                <w:szCs w:val="12"/>
                <w:lang w:val="es-MX"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b/>
                <w:sz w:val="12"/>
                <w:szCs w:val="12"/>
                <w:lang w:val="es-MX" w:eastAsia="en-US"/>
              </w:rPr>
              <w:t xml:space="preserve">31 de </w:t>
            </w:r>
            <w:r w:rsidR="00284BED">
              <w:rPr>
                <w:rFonts w:eastAsia="Calibri"/>
                <w:b/>
                <w:sz w:val="12"/>
                <w:szCs w:val="12"/>
                <w:lang w:val="es-MX" w:eastAsia="en-US"/>
              </w:rPr>
              <w:t>diciembre</w:t>
            </w:r>
            <w:r w:rsidRPr="00E47EA3">
              <w:rPr>
                <w:rFonts w:eastAsia="Calibri"/>
                <w:b/>
                <w:sz w:val="12"/>
                <w:szCs w:val="12"/>
                <w:lang w:val="es-MX" w:eastAsia="en-US"/>
              </w:rPr>
              <w:t xml:space="preserve"> de 20</w:t>
            </w:r>
            <w:r w:rsidR="008C4055">
              <w:rPr>
                <w:rFonts w:eastAsia="Calibri"/>
                <w:b/>
                <w:sz w:val="12"/>
                <w:szCs w:val="12"/>
                <w:lang w:val="es-MX" w:eastAsia="en-US"/>
              </w:rPr>
              <w:t>1</w:t>
            </w:r>
            <w:r w:rsidR="007B118C">
              <w:rPr>
                <w:rFonts w:eastAsia="Calibri"/>
                <w:b/>
                <w:sz w:val="12"/>
                <w:szCs w:val="12"/>
                <w:lang w:val="es-MX" w:eastAsia="en-US"/>
              </w:rPr>
              <w:t>8</w:t>
            </w:r>
          </w:p>
        </w:tc>
        <w:tc>
          <w:tcPr>
            <w:tcW w:w="1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2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b/>
                <w:sz w:val="12"/>
                <w:szCs w:val="12"/>
                <w:lang w:val="es-MX" w:eastAsia="en-US"/>
              </w:rPr>
              <w:t xml:space="preserve">Concepto 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b/>
                <w:sz w:val="12"/>
                <w:szCs w:val="12"/>
                <w:lang w:val="es-MX" w:eastAsia="en-US"/>
              </w:rPr>
              <w:t>3</w:t>
            </w:r>
            <w:r w:rsidR="009D5AE9">
              <w:rPr>
                <w:rFonts w:eastAsia="Calibri"/>
                <w:b/>
                <w:sz w:val="12"/>
                <w:szCs w:val="12"/>
                <w:lang w:val="es-MX" w:eastAsia="en-US"/>
              </w:rPr>
              <w:t>0</w:t>
            </w:r>
            <w:r w:rsidRPr="00E47EA3">
              <w:rPr>
                <w:rFonts w:eastAsia="Calibri"/>
                <w:b/>
                <w:sz w:val="12"/>
                <w:szCs w:val="12"/>
                <w:lang w:val="es-MX" w:eastAsia="en-US"/>
              </w:rPr>
              <w:t xml:space="preserve"> de </w:t>
            </w:r>
            <w:r w:rsidR="009D5AE9">
              <w:rPr>
                <w:rFonts w:eastAsia="Calibri"/>
                <w:b/>
                <w:sz w:val="12"/>
                <w:szCs w:val="12"/>
                <w:lang w:val="es-MX" w:eastAsia="en-US"/>
              </w:rPr>
              <w:t>septiembre</w:t>
            </w:r>
            <w:r w:rsidRPr="00E47EA3">
              <w:rPr>
                <w:rFonts w:eastAsia="Calibri"/>
                <w:b/>
                <w:sz w:val="12"/>
                <w:szCs w:val="12"/>
                <w:lang w:val="es-MX" w:eastAsia="en-US"/>
              </w:rPr>
              <w:t xml:space="preserve"> de 201</w:t>
            </w:r>
            <w:r w:rsidR="007B118C">
              <w:rPr>
                <w:rFonts w:eastAsia="Calibri"/>
                <w:b/>
                <w:sz w:val="12"/>
                <w:szCs w:val="12"/>
                <w:lang w:val="es-MX" w:eastAsia="en-US"/>
              </w:rPr>
              <w:t>9</w:t>
            </w:r>
          </w:p>
        </w:tc>
        <w:tc>
          <w:tcPr>
            <w:tcW w:w="9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b/>
                <w:sz w:val="12"/>
                <w:szCs w:val="12"/>
                <w:lang w:val="es-MX" w:eastAsia="en-US"/>
              </w:rPr>
              <w:t xml:space="preserve">31 de </w:t>
            </w:r>
            <w:r w:rsidR="00284BED">
              <w:rPr>
                <w:rFonts w:eastAsia="Calibri"/>
                <w:b/>
                <w:sz w:val="12"/>
                <w:szCs w:val="12"/>
                <w:lang w:val="es-MX" w:eastAsia="en-US"/>
              </w:rPr>
              <w:t>diciembre</w:t>
            </w:r>
            <w:r w:rsidRPr="00E47EA3">
              <w:rPr>
                <w:rFonts w:eastAsia="Calibri"/>
                <w:b/>
                <w:sz w:val="12"/>
                <w:szCs w:val="12"/>
                <w:lang w:val="es-MX" w:eastAsia="en-US"/>
              </w:rPr>
              <w:t xml:space="preserve"> de 201</w:t>
            </w:r>
            <w:r w:rsidR="007B118C">
              <w:rPr>
                <w:rFonts w:eastAsia="Calibri"/>
                <w:b/>
                <w:sz w:val="12"/>
                <w:szCs w:val="12"/>
                <w:lang w:val="es-MX" w:eastAsia="en-US"/>
              </w:rPr>
              <w:t>8</w:t>
            </w:r>
          </w:p>
        </w:tc>
      </w:tr>
      <w:tr w:rsidR="00562B1A" w:rsidRPr="00B6097C" w:rsidTr="008C4055">
        <w:trPr>
          <w:gridAfter w:val="1"/>
          <w:wAfter w:w="16" w:type="dxa"/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b/>
                <w:sz w:val="12"/>
                <w:szCs w:val="12"/>
                <w:lang w:val="es-MX" w:eastAsia="en-US"/>
              </w:rPr>
              <w:t>ACTIVO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2"/>
                <w:szCs w:val="12"/>
                <w:lang w:val="es-MX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2"/>
                <w:szCs w:val="12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b/>
                <w:sz w:val="12"/>
                <w:szCs w:val="12"/>
                <w:lang w:val="es-MX" w:eastAsia="en-US"/>
              </w:rPr>
              <w:t>PASIVO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62B1A" w:rsidRPr="00E47EA3" w:rsidRDefault="00562B1A" w:rsidP="002E41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center"/>
              <w:rPr>
                <w:rFonts w:eastAsia="Calibri"/>
                <w:b/>
                <w:sz w:val="12"/>
                <w:szCs w:val="12"/>
                <w:lang w:val="es-MX"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62B1A" w:rsidRPr="00E47EA3" w:rsidRDefault="00562B1A" w:rsidP="002E41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center"/>
              <w:rPr>
                <w:rFonts w:eastAsia="Calibri"/>
                <w:b/>
                <w:sz w:val="12"/>
                <w:szCs w:val="12"/>
                <w:lang w:val="es-MX" w:eastAsia="en-US"/>
              </w:rPr>
            </w:pPr>
          </w:p>
        </w:tc>
      </w:tr>
      <w:tr w:rsidR="00562B1A" w:rsidRPr="00B6097C" w:rsidTr="008C4055">
        <w:trPr>
          <w:gridAfter w:val="1"/>
          <w:wAfter w:w="16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b/>
                <w:sz w:val="12"/>
                <w:szCs w:val="12"/>
                <w:lang w:val="es-MX" w:eastAsia="en-US"/>
              </w:rPr>
              <w:t>Activo Circulante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562B1A" w:rsidRPr="00E47EA3" w:rsidRDefault="00562B1A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62B1A" w:rsidRPr="00E47EA3" w:rsidRDefault="00562B1A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b/>
                <w:sz w:val="12"/>
                <w:szCs w:val="12"/>
                <w:lang w:val="es-MX" w:eastAsia="en-US"/>
              </w:rPr>
              <w:t>Pasivo Circulante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562B1A" w:rsidRPr="00E47EA3" w:rsidRDefault="00562B1A" w:rsidP="002E41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2" w:space="0" w:color="auto"/>
            </w:tcBorders>
          </w:tcPr>
          <w:p w:rsidR="00562B1A" w:rsidRPr="00E47EA3" w:rsidRDefault="00562B1A" w:rsidP="002E41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</w:tr>
      <w:tr w:rsidR="008C4055" w:rsidRPr="00B6097C" w:rsidTr="008C4055">
        <w:trPr>
          <w:gridAfter w:val="1"/>
          <w:wAfter w:w="16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a. Efectivo y Equivalentes (a=a1+a2+a3+a4+a5+a6+a7)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</w:t>
            </w:r>
            <w:r w:rsidR="009D5AE9">
              <w:rPr>
                <w:rFonts w:eastAsia="Calibri"/>
                <w:sz w:val="12"/>
                <w:szCs w:val="12"/>
                <w:lang w:val="es-MX" w:eastAsia="en-US"/>
              </w:rPr>
              <w:t>893,935.04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</w:t>
            </w:r>
            <w:r w:rsidR="00284BED">
              <w:rPr>
                <w:rFonts w:eastAsia="Calibri"/>
                <w:sz w:val="12"/>
                <w:szCs w:val="12"/>
                <w:lang w:val="es-MX" w:eastAsia="en-US"/>
              </w:rPr>
              <w:t>635</w:t>
            </w:r>
            <w:r>
              <w:rPr>
                <w:rFonts w:eastAsia="Calibri"/>
                <w:sz w:val="12"/>
                <w:szCs w:val="12"/>
                <w:lang w:val="es-MX" w:eastAsia="en-US"/>
              </w:rPr>
              <w:t>,</w:t>
            </w:r>
            <w:r w:rsidR="00284BED">
              <w:rPr>
                <w:rFonts w:eastAsia="Calibri"/>
                <w:sz w:val="12"/>
                <w:szCs w:val="12"/>
                <w:lang w:val="es-MX" w:eastAsia="en-US"/>
              </w:rPr>
              <w:t>991</w:t>
            </w:r>
            <w:r>
              <w:rPr>
                <w:rFonts w:eastAsia="Calibri"/>
                <w:sz w:val="12"/>
                <w:szCs w:val="12"/>
                <w:lang w:val="es-MX" w:eastAsia="en-US"/>
              </w:rPr>
              <w:t>.</w:t>
            </w:r>
            <w:r w:rsidR="00284BED">
              <w:rPr>
                <w:rFonts w:eastAsia="Calibri"/>
                <w:sz w:val="12"/>
                <w:szCs w:val="12"/>
                <w:lang w:val="es-MX" w:eastAsia="en-US"/>
              </w:rPr>
              <w:t>24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$</w:t>
            </w:r>
            <w:r>
              <w:rPr>
                <w:rFonts w:eastAsia="Calibri"/>
                <w:sz w:val="12"/>
                <w:szCs w:val="12"/>
                <w:lang w:val="es-MX" w:eastAsia="en-US"/>
              </w:rPr>
              <w:t xml:space="preserve">   </w:t>
            </w:r>
            <w:r w:rsidR="009D5AE9">
              <w:rPr>
                <w:rFonts w:eastAsia="Calibri"/>
                <w:sz w:val="12"/>
                <w:szCs w:val="12"/>
                <w:lang w:val="es-MX" w:eastAsia="en-US"/>
              </w:rPr>
              <w:t>38,851.71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$</w:t>
            </w:r>
            <w:r>
              <w:rPr>
                <w:rFonts w:eastAsia="Calibri"/>
                <w:sz w:val="12"/>
                <w:szCs w:val="12"/>
                <w:lang w:val="es-MX" w:eastAsia="en-US"/>
              </w:rPr>
              <w:t xml:space="preserve">   </w:t>
            </w:r>
            <w:r w:rsidR="00284BED">
              <w:rPr>
                <w:rFonts w:eastAsia="Calibri"/>
                <w:sz w:val="12"/>
                <w:szCs w:val="12"/>
                <w:lang w:val="es-MX" w:eastAsia="en-US"/>
              </w:rPr>
              <w:t>153</w:t>
            </w:r>
            <w:r>
              <w:rPr>
                <w:rFonts w:eastAsia="Calibri"/>
                <w:sz w:val="12"/>
                <w:szCs w:val="12"/>
                <w:lang w:val="es-MX" w:eastAsia="en-US"/>
              </w:rPr>
              <w:t>,</w:t>
            </w:r>
            <w:r w:rsidR="00284BED">
              <w:rPr>
                <w:rFonts w:eastAsia="Calibri"/>
                <w:sz w:val="12"/>
                <w:szCs w:val="12"/>
                <w:lang w:val="es-MX" w:eastAsia="en-US"/>
              </w:rPr>
              <w:t>077</w:t>
            </w:r>
            <w:r>
              <w:rPr>
                <w:rFonts w:eastAsia="Calibri"/>
                <w:sz w:val="12"/>
                <w:szCs w:val="12"/>
                <w:lang w:val="es-MX" w:eastAsia="en-US"/>
              </w:rPr>
              <w:t>.</w:t>
            </w:r>
            <w:r w:rsidR="00284BED">
              <w:rPr>
                <w:rFonts w:eastAsia="Calibri"/>
                <w:sz w:val="12"/>
                <w:szCs w:val="12"/>
                <w:lang w:val="es-MX" w:eastAsia="en-US"/>
              </w:rPr>
              <w:t>42</w:t>
            </w:r>
          </w:p>
        </w:tc>
      </w:tr>
      <w:tr w:rsidR="008C4055" w:rsidRPr="00B6097C" w:rsidTr="008C4055">
        <w:trPr>
          <w:gridAfter w:val="1"/>
          <w:wAfter w:w="16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a1) Efectivo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a1) Servicios Personales por Pagar a Corto Plazo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8C4055" w:rsidRPr="00B6097C" w:rsidTr="008C4055">
        <w:trPr>
          <w:gridAfter w:val="1"/>
          <w:wAfter w:w="16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a2) Bancos/Tesorería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</w:t>
            </w:r>
            <w:r w:rsidR="009D5AE9">
              <w:rPr>
                <w:rFonts w:eastAsia="Calibri"/>
                <w:sz w:val="12"/>
                <w:szCs w:val="12"/>
                <w:lang w:val="es-MX" w:eastAsia="en-US"/>
              </w:rPr>
              <w:t>890,089.45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 xml:space="preserve">$ </w:t>
            </w:r>
            <w:r w:rsidR="00284BED">
              <w:rPr>
                <w:rFonts w:eastAsia="Calibri"/>
                <w:sz w:val="12"/>
                <w:szCs w:val="12"/>
                <w:lang w:val="es-MX" w:eastAsia="en-US"/>
              </w:rPr>
              <w:t>635,991.24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a2) Proveedores por Pagar a Corto Plazo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8C4055" w:rsidRPr="00B6097C" w:rsidTr="008C4055">
        <w:trPr>
          <w:gridAfter w:val="1"/>
          <w:wAfter w:w="16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a3) Bancos/Dependencias y Otros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8C4055" w:rsidRPr="00B6097C" w:rsidTr="008C4055">
        <w:trPr>
          <w:gridAfter w:val="1"/>
          <w:wAfter w:w="16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a4) Inversiones Temporales (Hasta 3 meses)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8C4055" w:rsidRPr="00B6097C" w:rsidTr="008C4055">
        <w:trPr>
          <w:gridAfter w:val="1"/>
          <w:wAfter w:w="16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a5) Fondos con Afectación Específica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a5) Transferencias Otorgadas por Pagar a Corto Plazo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8C4055" w:rsidRPr="00B6097C" w:rsidTr="008C4055">
        <w:trPr>
          <w:gridAfter w:val="1"/>
          <w:wAfter w:w="16" w:type="dxa"/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8C4055" w:rsidRPr="00B6097C" w:rsidTr="008C4055">
        <w:trPr>
          <w:gridAfter w:val="1"/>
          <w:wAfter w:w="16" w:type="dxa"/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a7) Otros Efectivos y Equivalentes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a7) Retenciones y Contribuciones por Pagar a Corto Plazo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8C4055" w:rsidRPr="00B6097C" w:rsidTr="008C4055">
        <w:trPr>
          <w:gridAfter w:val="1"/>
          <w:wAfter w:w="16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$</w:t>
            </w:r>
            <w:r>
              <w:rPr>
                <w:rFonts w:eastAsia="Calibri"/>
                <w:sz w:val="12"/>
                <w:szCs w:val="12"/>
                <w:lang w:val="es-MX" w:eastAsia="en-US"/>
              </w:rPr>
              <w:t>2,808.40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$</w:t>
            </w:r>
            <w:r w:rsidR="00284BED">
              <w:rPr>
                <w:rFonts w:eastAsia="Calibri"/>
                <w:sz w:val="12"/>
                <w:szCs w:val="12"/>
                <w:lang w:val="es-MX" w:eastAsia="en-US"/>
              </w:rPr>
              <w:t>2,808.40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8C4055" w:rsidRPr="00B6097C" w:rsidTr="008C4055">
        <w:trPr>
          <w:gridAfter w:val="1"/>
          <w:wAfter w:w="16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b1) Inversiones Financieras de Corto Plazo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a9) Otras Cuentas por Pagar a Corto Plazo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8C4055" w:rsidRPr="00B6097C" w:rsidTr="008C4055">
        <w:trPr>
          <w:gridAfter w:val="1"/>
          <w:wAfter w:w="16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b2) Cuentas por Cobrar a Corto Plazo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b. Documentos por Pagar a Corto Plazo (b=b1+b2+b3)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8C4055" w:rsidRPr="00B6097C" w:rsidTr="008C4055">
        <w:trPr>
          <w:gridAfter w:val="1"/>
          <w:wAfter w:w="16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b3) Deudores Diversos por Cobrar a Corto Plazo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b1) Documentos Comerciales por Pagar a Corto Plazo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8C4055" w:rsidRPr="00B6097C" w:rsidTr="008C4055">
        <w:trPr>
          <w:gridAfter w:val="1"/>
          <w:wAfter w:w="16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b4) Ingresos por Recuperar a Corto Plazo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8C4055" w:rsidRPr="00B6097C" w:rsidTr="008C4055">
        <w:trPr>
          <w:gridAfter w:val="1"/>
          <w:wAfter w:w="16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b5) Deudores por Anticipos de la Tesorería a Corto Plazo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b3) Otros Documentos por Pagar a Corto Plazo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8C4055" w:rsidRPr="00B6097C" w:rsidTr="008C4055">
        <w:trPr>
          <w:gridAfter w:val="1"/>
          <w:wAfter w:w="16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b6) Préstamos Otorgados a Corto Plazo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284BED" w:rsidRPr="00B6097C" w:rsidTr="008C4055">
        <w:trPr>
          <w:gridAfter w:val="1"/>
          <w:wAfter w:w="16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84BED" w:rsidRPr="00E47EA3" w:rsidRDefault="00284BED" w:rsidP="00284B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284BED" w:rsidRPr="00E47EA3" w:rsidRDefault="00284BED" w:rsidP="00284BED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$</w:t>
            </w:r>
            <w:r>
              <w:rPr>
                <w:rFonts w:eastAsia="Calibri"/>
                <w:sz w:val="12"/>
                <w:szCs w:val="12"/>
                <w:lang w:val="es-MX" w:eastAsia="en-US"/>
              </w:rPr>
              <w:t>2,808.40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4BED" w:rsidRPr="00E47EA3" w:rsidRDefault="00284BED" w:rsidP="00284BED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$</w:t>
            </w:r>
            <w:r>
              <w:rPr>
                <w:rFonts w:eastAsia="Calibri"/>
                <w:sz w:val="12"/>
                <w:szCs w:val="12"/>
                <w:lang w:val="es-MX" w:eastAsia="en-US"/>
              </w:rPr>
              <w:t>2,808.40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84BED" w:rsidRPr="00E47EA3" w:rsidRDefault="00284BED" w:rsidP="00284BE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84BED" w:rsidRPr="00E47EA3" w:rsidRDefault="00284BED" w:rsidP="00284BE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c1) Porción a Corto Plazo de la Deuda Pública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284BED" w:rsidRPr="00E47EA3" w:rsidRDefault="00284BED" w:rsidP="00284BED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2" w:space="0" w:color="auto"/>
            </w:tcBorders>
          </w:tcPr>
          <w:p w:rsidR="00284BED" w:rsidRPr="00E47EA3" w:rsidRDefault="00284BED" w:rsidP="00284BED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8C4055" w:rsidRPr="00B6097C" w:rsidTr="008C4055">
        <w:trPr>
          <w:gridAfter w:val="1"/>
          <w:wAfter w:w="16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$1,037.19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$1,037.19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c2) Porción a Corto Plazo de Arrendamiento Financiero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8C4055" w:rsidRPr="00B6097C" w:rsidTr="008C4055">
        <w:trPr>
          <w:gridAfter w:val="1"/>
          <w:wAfter w:w="16" w:type="dxa"/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d. Títulos y Valores a Corto Plazo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8C4055" w:rsidRPr="00B6097C" w:rsidTr="008C4055">
        <w:trPr>
          <w:gridAfter w:val="1"/>
          <w:wAfter w:w="16" w:type="dxa"/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e. Pasivos Diferidos a Corto Plazo (e=e1+e2+e3)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8C4055" w:rsidRPr="00B6097C" w:rsidTr="008C4055">
        <w:trPr>
          <w:gridAfter w:val="1"/>
          <w:wAfter w:w="16" w:type="dxa"/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e1) Ingresos Cobrados por Adelantado a Corto Plazo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8C4055" w:rsidRPr="00B6097C" w:rsidTr="008C4055">
        <w:trPr>
          <w:gridAfter w:val="1"/>
          <w:wAfter w:w="16" w:type="dxa"/>
          <w:trHeight w:val="9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e2) Intereses Cobrados por Adelantado a Corto Plazo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8C4055" w:rsidRPr="00B6097C" w:rsidTr="008C4055">
        <w:trPr>
          <w:gridAfter w:val="1"/>
          <w:wAfter w:w="16" w:type="dxa"/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$1,037.19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$1,037.19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e3) Otros Pasivos Diferidos a Corto Plazo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8C4055" w:rsidRPr="00B6097C" w:rsidTr="008C4055">
        <w:trPr>
          <w:gridAfter w:val="1"/>
          <w:wAfter w:w="16" w:type="dxa"/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d. Inventarios (d=d1+d2+d3+d4+d5)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8C4055" w:rsidRPr="00B6097C" w:rsidTr="008C4055">
        <w:trPr>
          <w:gridAfter w:val="1"/>
          <w:wAfter w:w="16" w:type="dxa"/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d1) Inventario de Mercancías para Venta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f1) Fondos en Garantía a Corto Plazo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8C4055" w:rsidRPr="00B6097C" w:rsidTr="008C4055">
        <w:trPr>
          <w:gridAfter w:val="1"/>
          <w:wAfter w:w="16" w:type="dxa"/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d2) Inventario de Mercancías Terminadas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f2) Fondos en Administración a Corto Plazo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8C4055" w:rsidRPr="00B6097C" w:rsidTr="008C4055">
        <w:trPr>
          <w:gridAfter w:val="1"/>
          <w:wAfter w:w="16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d3) Inventario de Mercancías en Proceso de Elaboración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f3) Fondos Contingentes a Corto Plazo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8C4055" w:rsidRPr="00B6097C" w:rsidTr="008C4055">
        <w:trPr>
          <w:gridAfter w:val="1"/>
          <w:wAfter w:w="16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8C4055" w:rsidRPr="00B6097C" w:rsidTr="008C4055">
        <w:trPr>
          <w:gridAfter w:val="1"/>
          <w:wAfter w:w="16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d5) Bienes en Tránsito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8C4055" w:rsidRPr="00B6097C" w:rsidTr="008C4055">
        <w:trPr>
          <w:gridAfter w:val="1"/>
          <w:wAfter w:w="16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e. Almacenes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f6) Valores y Bienes en Garantía a Corto Plazo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8C4055" w:rsidRPr="00B6097C" w:rsidTr="008C4055">
        <w:trPr>
          <w:gridAfter w:val="1"/>
          <w:wAfter w:w="16" w:type="dxa"/>
          <w:trHeight w:val="74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g. Provisiones a Corto Plazo (g=g1+g2+g3)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8C4055" w:rsidRPr="00B6097C" w:rsidTr="008C4055">
        <w:trPr>
          <w:gridAfter w:val="1"/>
          <w:wAfter w:w="16" w:type="dxa"/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g1) Provisión para Demandas y Juicios a Corto Plazo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8C4055" w:rsidRPr="00B6097C" w:rsidTr="008C4055">
        <w:trPr>
          <w:gridAfter w:val="1"/>
          <w:wAfter w:w="16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f2) Estimación por Deterioro de Inventarios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g2) Provisión para Contingencias a Corto Plazo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8C4055" w:rsidRPr="00B6097C" w:rsidTr="008C4055">
        <w:trPr>
          <w:gridAfter w:val="1"/>
          <w:wAfter w:w="16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g. Otros Activos Circulantes (g=g1+g2+g3+g4)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g3) Otras Provisiones a Corto Plazo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8C4055" w:rsidRPr="00B6097C" w:rsidTr="008C4055">
        <w:trPr>
          <w:gridAfter w:val="1"/>
          <w:wAfter w:w="16" w:type="dxa"/>
          <w:trHeight w:val="159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g1) Valores en Garantía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h. Otros Pasivos a Corto Plazo (h=h1+h2+h3)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8C4055" w:rsidRPr="00B6097C" w:rsidTr="008C4055">
        <w:trPr>
          <w:gridAfter w:val="1"/>
          <w:wAfter w:w="16" w:type="dxa"/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g2) Bienes en Garantía (excluye depósitos de fondos)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h1) Ingresos por Clasificar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8C4055" w:rsidRPr="00B6097C" w:rsidTr="008C4055">
        <w:trPr>
          <w:gridAfter w:val="1"/>
          <w:wAfter w:w="16" w:type="dxa"/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h2) Recaudación por Participar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8C4055" w:rsidRPr="00B6097C" w:rsidTr="008C4055">
        <w:trPr>
          <w:gridAfter w:val="1"/>
          <w:wAfter w:w="16" w:type="dxa"/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g4) Adquisición con Fondos de Terceros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4055" w:rsidRPr="00E47EA3" w:rsidDel="00D04C9A" w:rsidRDefault="008C4055" w:rsidP="008C405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h3) Otros Pasivos Circulantes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8C4055" w:rsidRPr="00B6097C" w:rsidTr="008C4055">
        <w:trPr>
          <w:gridAfter w:val="1"/>
          <w:wAfter w:w="16" w:type="dxa"/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4055" w:rsidRPr="00E47EA3" w:rsidDel="00D04C9A" w:rsidRDefault="008C4055" w:rsidP="008C4055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</w:tr>
      <w:tr w:rsidR="00284BED" w:rsidRPr="00B6097C" w:rsidTr="008C4055">
        <w:trPr>
          <w:gridAfter w:val="1"/>
          <w:wAfter w:w="16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84BED" w:rsidRPr="00E47EA3" w:rsidRDefault="00284BED" w:rsidP="00284BED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b/>
                <w:sz w:val="12"/>
                <w:szCs w:val="12"/>
                <w:lang w:val="es-MX" w:eastAsia="en-US"/>
              </w:rPr>
              <w:t>IA. Total de Activos Circulantes (IA = a + b + c + d + e + f + g)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284BED" w:rsidRPr="00E47EA3" w:rsidRDefault="00284BED" w:rsidP="00284BED">
            <w:pPr>
              <w:pStyle w:val="Texto"/>
              <w:spacing w:before="20" w:after="20" w:line="240" w:lineRule="auto"/>
              <w:ind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$</w:t>
            </w:r>
            <w:r w:rsidR="009D5AE9">
              <w:rPr>
                <w:rFonts w:eastAsia="Calibri"/>
                <w:sz w:val="12"/>
                <w:szCs w:val="12"/>
                <w:lang w:val="es-MX" w:eastAsia="en-US"/>
              </w:rPr>
              <w:t>893,935.04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4BED" w:rsidRPr="00E47EA3" w:rsidRDefault="00284BED" w:rsidP="00284BED">
            <w:pPr>
              <w:pStyle w:val="Texto"/>
              <w:spacing w:before="20" w:after="20" w:line="240" w:lineRule="auto"/>
              <w:ind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$</w:t>
            </w:r>
            <w:r>
              <w:rPr>
                <w:rFonts w:eastAsia="Calibri"/>
                <w:sz w:val="12"/>
                <w:szCs w:val="12"/>
                <w:lang w:val="es-MX" w:eastAsia="en-US"/>
              </w:rPr>
              <w:t xml:space="preserve"> 639,837.23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84BED" w:rsidRPr="00E47EA3" w:rsidRDefault="00284BED" w:rsidP="00284BE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84BED" w:rsidRPr="00E47EA3" w:rsidRDefault="00284BED" w:rsidP="00284BED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b/>
                <w:sz w:val="12"/>
                <w:szCs w:val="12"/>
                <w:lang w:val="es-MX" w:eastAsia="en-US"/>
              </w:rPr>
              <w:t>IIA. Total de Pasivos Circulantes (IIA = a + b + c + d + e + f + g + h)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284BED" w:rsidRPr="00E47EA3" w:rsidRDefault="00284BED" w:rsidP="00284BED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$</w:t>
            </w:r>
            <w:r>
              <w:rPr>
                <w:rFonts w:eastAsia="Calibri"/>
                <w:sz w:val="12"/>
                <w:szCs w:val="12"/>
                <w:lang w:val="es-MX" w:eastAsia="en-US"/>
              </w:rPr>
              <w:t xml:space="preserve"> </w:t>
            </w:r>
            <w:r w:rsidR="009D5AE9">
              <w:rPr>
                <w:rFonts w:eastAsia="Calibri"/>
                <w:sz w:val="12"/>
                <w:szCs w:val="12"/>
                <w:lang w:val="es-MX" w:eastAsia="en-US"/>
              </w:rPr>
              <w:t>38,851.71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2" w:space="0" w:color="auto"/>
            </w:tcBorders>
          </w:tcPr>
          <w:p w:rsidR="00284BED" w:rsidRPr="00E47EA3" w:rsidRDefault="00284BED" w:rsidP="00284BED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$</w:t>
            </w:r>
            <w:r>
              <w:rPr>
                <w:rFonts w:eastAsia="Calibri"/>
                <w:sz w:val="12"/>
                <w:szCs w:val="12"/>
                <w:lang w:val="es-MX" w:eastAsia="en-US"/>
              </w:rPr>
              <w:t xml:space="preserve">   153,077.42</w:t>
            </w:r>
          </w:p>
        </w:tc>
      </w:tr>
      <w:tr w:rsidR="008C4055" w:rsidRPr="00B6097C" w:rsidTr="008C4055">
        <w:trPr>
          <w:gridAfter w:val="1"/>
          <w:wAfter w:w="16" w:type="dxa"/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C4055" w:rsidRPr="00B6097C" w:rsidRDefault="008C4055" w:rsidP="008C4055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55" w:rsidRPr="00B6097C" w:rsidRDefault="008C4055" w:rsidP="008C4055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55" w:rsidRPr="00B6097C" w:rsidRDefault="008C4055" w:rsidP="008C4055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4" w:space="0" w:color="auto"/>
            </w:tcBorders>
          </w:tcPr>
          <w:p w:rsidR="008C4055" w:rsidRPr="00B6097C" w:rsidRDefault="008C4055" w:rsidP="008C405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4" w:space="0" w:color="auto"/>
              <w:right w:val="single" w:sz="4" w:space="0" w:color="auto"/>
            </w:tcBorders>
          </w:tcPr>
          <w:p w:rsidR="008C4055" w:rsidRPr="00B6097C" w:rsidRDefault="008C4055" w:rsidP="008C4055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C4055" w:rsidRPr="00B6097C" w:rsidRDefault="008C4055" w:rsidP="008C405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C4055" w:rsidRPr="00B6097C" w:rsidRDefault="008C4055" w:rsidP="008C405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562B1A" w:rsidRPr="00711E8B" w:rsidRDefault="00562B1A" w:rsidP="00562B1A">
      <w:pPr>
        <w:rPr>
          <w:sz w:val="2"/>
        </w:rPr>
      </w:pPr>
    </w:p>
    <w:p w:rsidR="00060F7C" w:rsidRDefault="00060F7C" w:rsidP="00562B1A"/>
    <w:p w:rsidR="003F6E3E" w:rsidRDefault="003F6E3E" w:rsidP="00562B1A"/>
    <w:p w:rsidR="003F6E3E" w:rsidRDefault="003F6E3E" w:rsidP="00562B1A"/>
    <w:p w:rsidR="003F6E3E" w:rsidRDefault="003F6E3E" w:rsidP="00562B1A"/>
    <w:p w:rsidR="003F6E3E" w:rsidRPr="00E47EA3" w:rsidRDefault="003F6E3E" w:rsidP="003F6E3E">
      <w:pPr>
        <w:ind w:firstLine="284"/>
        <w:rPr>
          <w:sz w:val="12"/>
          <w:szCs w:val="12"/>
        </w:rPr>
      </w:pPr>
    </w:p>
    <w:tbl>
      <w:tblPr>
        <w:tblW w:w="14067" w:type="dxa"/>
        <w:tblInd w:w="139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1015"/>
        <w:gridCol w:w="1134"/>
        <w:gridCol w:w="106"/>
        <w:gridCol w:w="4521"/>
        <w:gridCol w:w="1184"/>
        <w:gridCol w:w="1168"/>
      </w:tblGrid>
      <w:tr w:rsidR="003F6E3E" w:rsidRPr="00E47EA3" w:rsidTr="002E4122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3F6E3E" w:rsidRPr="00E47EA3" w:rsidRDefault="003F6E3E" w:rsidP="003F6E3E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b/>
                <w:sz w:val="12"/>
                <w:szCs w:val="12"/>
                <w:lang w:val="es-MX" w:eastAsia="en-US"/>
              </w:rPr>
              <w:t>Activo No Circulante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E3E" w:rsidRPr="00E47EA3" w:rsidRDefault="003F6E3E" w:rsidP="00E47EA3">
            <w:pPr>
              <w:pStyle w:val="Texto"/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E3E" w:rsidRPr="00E47EA3" w:rsidRDefault="003F6E3E" w:rsidP="006A61F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3F6E3E" w:rsidRPr="00E47EA3" w:rsidRDefault="003F6E3E" w:rsidP="006A61F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3F6E3E" w:rsidRPr="00E47EA3" w:rsidRDefault="003F6E3E" w:rsidP="006A61F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b/>
                <w:sz w:val="12"/>
                <w:szCs w:val="12"/>
                <w:lang w:val="es-MX" w:eastAsia="en-US"/>
              </w:rPr>
              <w:t>Pasivo No Circulante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3F6E3E" w:rsidRPr="00E47EA3" w:rsidRDefault="003F6E3E" w:rsidP="00E47EA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3F6E3E" w:rsidRPr="00E47EA3" w:rsidRDefault="003F6E3E" w:rsidP="002E41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</w:tr>
      <w:tr w:rsidR="008C4055" w:rsidRPr="00E47EA3" w:rsidTr="002E4122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a. Inversiones Financieras a Largo Plazo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a. Cuentas por Pagar a Largo Plazo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$61,413.15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$61,413.15</w:t>
            </w:r>
          </w:p>
        </w:tc>
      </w:tr>
      <w:tr w:rsidR="008C4055" w:rsidRPr="00E47EA3" w:rsidTr="002E4122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b. Documentos por Pagar a Largo Plazo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8C4055" w:rsidRPr="00E47EA3" w:rsidTr="002E4122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c. Deuda Pública a Largo Plazo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8C4055" w:rsidRPr="00E47EA3" w:rsidTr="002E4122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4055" w:rsidRPr="00E47EA3" w:rsidDel="009B6C1F" w:rsidRDefault="008C4055" w:rsidP="008C4055">
            <w:pPr>
              <w:pStyle w:val="Texto"/>
              <w:spacing w:before="20" w:after="20" w:line="148" w:lineRule="exact"/>
              <w:ind w:right="142" w:firstLine="0"/>
              <w:jc w:val="left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d. Bienes Muebles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148" w:lineRule="exact"/>
              <w:ind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$</w:t>
            </w:r>
            <w:r>
              <w:rPr>
                <w:rFonts w:eastAsia="Calibri"/>
                <w:sz w:val="12"/>
                <w:szCs w:val="12"/>
                <w:lang w:val="es-MX" w:eastAsia="en-US"/>
              </w:rPr>
              <w:t xml:space="preserve"> </w:t>
            </w:r>
            <w:r w:rsidR="009D5AE9">
              <w:rPr>
                <w:rFonts w:eastAsia="Calibri"/>
                <w:sz w:val="12"/>
                <w:szCs w:val="12"/>
                <w:lang w:val="es-MX" w:eastAsia="en-US"/>
              </w:rPr>
              <w:t>680,040.81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84BE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</w:t>
            </w:r>
            <w:r w:rsidR="00284BED">
              <w:rPr>
                <w:rFonts w:eastAsia="Calibri"/>
                <w:sz w:val="12"/>
                <w:szCs w:val="12"/>
                <w:lang w:val="es-MX" w:eastAsia="en-US"/>
              </w:rPr>
              <w:t>462,114.73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4055" w:rsidRPr="00E47EA3" w:rsidDel="00244277" w:rsidRDefault="008C4055" w:rsidP="008C405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d. Pasivos Diferidos a Largo Plazo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284BED" w:rsidRPr="00E47EA3" w:rsidTr="002E4122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84BED" w:rsidRPr="00E47EA3" w:rsidRDefault="00284BED" w:rsidP="00284BED">
            <w:pPr>
              <w:pStyle w:val="Texto"/>
              <w:spacing w:before="20" w:after="20" w:line="148" w:lineRule="exact"/>
              <w:ind w:right="142" w:firstLine="0"/>
              <w:jc w:val="left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e. Activos Intangibles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284BED" w:rsidRPr="00E47EA3" w:rsidRDefault="00284BED" w:rsidP="00284BED">
            <w:pPr>
              <w:pStyle w:val="Texto"/>
              <w:spacing w:before="20" w:after="20" w:line="148" w:lineRule="exact"/>
              <w:ind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$</w:t>
            </w:r>
            <w:r>
              <w:rPr>
                <w:rFonts w:eastAsia="Calibri"/>
                <w:sz w:val="12"/>
                <w:szCs w:val="12"/>
                <w:lang w:val="es-MX" w:eastAsia="en-US"/>
              </w:rPr>
              <w:t xml:space="preserve"> </w:t>
            </w:r>
            <w:r w:rsidR="00EA1EB1">
              <w:rPr>
                <w:rFonts w:eastAsia="Calibri"/>
                <w:sz w:val="12"/>
                <w:szCs w:val="12"/>
                <w:lang w:val="es-MX" w:eastAsia="en-US"/>
              </w:rPr>
              <w:t>2</w:t>
            </w:r>
            <w:r w:rsidR="009D5AE9">
              <w:rPr>
                <w:rFonts w:eastAsia="Calibri"/>
                <w:sz w:val="12"/>
                <w:szCs w:val="12"/>
                <w:lang w:val="es-MX" w:eastAsia="en-US"/>
              </w:rPr>
              <w:t>76,501.20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4BED" w:rsidRPr="00E47EA3" w:rsidRDefault="00284BED" w:rsidP="00284BED">
            <w:pPr>
              <w:pStyle w:val="Texto"/>
              <w:spacing w:before="20" w:after="20" w:line="148" w:lineRule="exact"/>
              <w:ind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$</w:t>
            </w:r>
            <w:r>
              <w:rPr>
                <w:rFonts w:eastAsia="Calibri"/>
                <w:sz w:val="12"/>
                <w:szCs w:val="12"/>
                <w:lang w:val="es-MX" w:eastAsia="en-US"/>
              </w:rPr>
              <w:t xml:space="preserve"> 161,661.20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84BED" w:rsidRPr="00E47EA3" w:rsidRDefault="00284BED" w:rsidP="00284BED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84BED" w:rsidRPr="00E47EA3" w:rsidRDefault="00284BED" w:rsidP="00284BED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2" w:space="0" w:color="auto"/>
            </w:tcBorders>
          </w:tcPr>
          <w:p w:rsidR="00284BED" w:rsidRPr="00E47EA3" w:rsidRDefault="00284BED" w:rsidP="00284BED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2" w:space="0" w:color="auto"/>
            </w:tcBorders>
          </w:tcPr>
          <w:p w:rsidR="00284BED" w:rsidRPr="00E47EA3" w:rsidRDefault="00284BED" w:rsidP="00284BED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8C4055" w:rsidRPr="00E47EA3" w:rsidTr="002E4122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f. Provisiones a Largo Plazo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8C4055" w:rsidRPr="00E47EA3" w:rsidTr="002E4122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g. Activos Diferidos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2"/>
                <w:szCs w:val="12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2"/>
                <w:szCs w:val="12"/>
                <w:lang w:val="es-MX" w:eastAsia="en-US"/>
              </w:rPr>
            </w:pPr>
          </w:p>
        </w:tc>
        <w:tc>
          <w:tcPr>
            <w:tcW w:w="1184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</w:tr>
      <w:tr w:rsidR="008C4055" w:rsidRPr="00E47EA3" w:rsidTr="002E4122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2"/>
                <w:szCs w:val="12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b/>
                <w:sz w:val="12"/>
                <w:szCs w:val="12"/>
                <w:lang w:val="es-MX" w:eastAsia="en-US"/>
              </w:rPr>
              <w:t>IIB. Total de Pasivos No Circulantes (IIB = a + b + c + d + e + f)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$61,413.15</w:t>
            </w:r>
          </w:p>
          <w:p w:rsidR="008C4055" w:rsidRPr="00E47EA3" w:rsidRDefault="008C4055" w:rsidP="002E41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$61,413.15</w:t>
            </w:r>
          </w:p>
          <w:p w:rsidR="008C4055" w:rsidRPr="00E47EA3" w:rsidRDefault="008C4055" w:rsidP="002E41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</w:tr>
      <w:tr w:rsidR="008C4055" w:rsidRPr="00E47EA3" w:rsidTr="002E4122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i. Otros Activos no Circulantes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2"/>
                <w:szCs w:val="12"/>
                <w:lang w:val="es-MX" w:eastAsia="en-US"/>
              </w:rPr>
            </w:pPr>
          </w:p>
        </w:tc>
        <w:tc>
          <w:tcPr>
            <w:tcW w:w="1184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</w:tr>
      <w:tr w:rsidR="008C4055" w:rsidRPr="00E47EA3" w:rsidTr="002E4122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b/>
                <w:sz w:val="12"/>
                <w:szCs w:val="12"/>
                <w:lang w:val="es-MX" w:eastAsia="en-US"/>
              </w:rPr>
              <w:t>II. Total del Pasivo (II = IIA + IIB)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$</w:t>
            </w:r>
            <w:r w:rsidR="002E4122">
              <w:rPr>
                <w:rFonts w:eastAsia="Calibri"/>
                <w:sz w:val="12"/>
                <w:szCs w:val="12"/>
                <w:lang w:val="es-MX" w:eastAsia="en-US"/>
              </w:rPr>
              <w:t>1</w:t>
            </w:r>
            <w:r w:rsidR="009D5AE9">
              <w:rPr>
                <w:rFonts w:eastAsia="Calibri"/>
                <w:sz w:val="12"/>
                <w:szCs w:val="12"/>
                <w:lang w:val="es-MX" w:eastAsia="en-US"/>
              </w:rPr>
              <w:t>00,264.86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$</w:t>
            </w:r>
            <w:r w:rsidR="00670A32">
              <w:rPr>
                <w:rFonts w:eastAsia="Calibri"/>
                <w:sz w:val="12"/>
                <w:szCs w:val="12"/>
                <w:lang w:val="es-MX" w:eastAsia="en-US"/>
              </w:rPr>
              <w:t>214</w:t>
            </w:r>
            <w:r w:rsidR="002E4122">
              <w:rPr>
                <w:rFonts w:eastAsia="Calibri"/>
                <w:sz w:val="12"/>
                <w:szCs w:val="12"/>
                <w:lang w:val="es-MX" w:eastAsia="en-US"/>
              </w:rPr>
              <w:t>,</w:t>
            </w:r>
            <w:r w:rsidR="00670A32">
              <w:rPr>
                <w:rFonts w:eastAsia="Calibri"/>
                <w:sz w:val="12"/>
                <w:szCs w:val="12"/>
                <w:lang w:val="es-MX" w:eastAsia="en-US"/>
              </w:rPr>
              <w:t>490</w:t>
            </w:r>
            <w:r w:rsidR="002E4122">
              <w:rPr>
                <w:rFonts w:eastAsia="Calibri"/>
                <w:sz w:val="12"/>
                <w:szCs w:val="12"/>
                <w:lang w:val="es-MX" w:eastAsia="en-US"/>
              </w:rPr>
              <w:t>.5</w:t>
            </w:r>
            <w:r w:rsidR="00670A32">
              <w:rPr>
                <w:rFonts w:eastAsia="Calibri"/>
                <w:sz w:val="12"/>
                <w:szCs w:val="12"/>
                <w:lang w:val="es-MX" w:eastAsia="en-US"/>
              </w:rPr>
              <w:t>7</w:t>
            </w:r>
          </w:p>
        </w:tc>
      </w:tr>
      <w:tr w:rsidR="008C4055" w:rsidRPr="00E47EA3" w:rsidTr="002E4122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b/>
                <w:sz w:val="12"/>
                <w:szCs w:val="12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148" w:lineRule="exact"/>
              <w:ind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$</w:t>
            </w:r>
            <w:r w:rsidR="009D5AE9">
              <w:rPr>
                <w:rFonts w:eastAsia="Calibri"/>
                <w:sz w:val="12"/>
                <w:szCs w:val="12"/>
                <w:lang w:val="es-MX" w:eastAsia="en-US"/>
              </w:rPr>
              <w:t>956,542.01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184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</w:tr>
      <w:tr w:rsidR="008C4055" w:rsidRPr="00E47EA3" w:rsidTr="002E4122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b/>
                <w:sz w:val="12"/>
                <w:szCs w:val="12"/>
                <w:lang w:val="es-MX" w:eastAsia="en-US"/>
              </w:rPr>
              <w:t>HACIENDA PÚBLICA/PATRIMONIO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</w:tr>
      <w:tr w:rsidR="008C4055" w:rsidRPr="00E47EA3" w:rsidTr="002E4122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b/>
                <w:sz w:val="12"/>
                <w:szCs w:val="12"/>
                <w:lang w:val="es-MX" w:eastAsia="en-US"/>
              </w:rPr>
              <w:t>I. Total del Activo (I = IA + IB)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148" w:lineRule="exact"/>
              <w:ind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$1,</w:t>
            </w:r>
            <w:r w:rsidR="00EA1EB1">
              <w:rPr>
                <w:rFonts w:eastAsia="Calibri"/>
                <w:sz w:val="12"/>
                <w:szCs w:val="12"/>
                <w:lang w:val="es-MX" w:eastAsia="en-US"/>
              </w:rPr>
              <w:t>8</w:t>
            </w:r>
            <w:r w:rsidR="009D5AE9">
              <w:rPr>
                <w:rFonts w:eastAsia="Calibri"/>
                <w:sz w:val="12"/>
                <w:szCs w:val="12"/>
                <w:lang w:val="es-MX" w:eastAsia="en-US"/>
              </w:rPr>
              <w:t>50,477.05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$1,</w:t>
            </w:r>
            <w:r w:rsidR="00284BED">
              <w:rPr>
                <w:rFonts w:eastAsia="Calibri"/>
                <w:sz w:val="12"/>
                <w:szCs w:val="12"/>
                <w:lang w:val="es-MX" w:eastAsia="en-US"/>
              </w:rPr>
              <w:t>2</w:t>
            </w:r>
            <w:r w:rsidR="00670A32">
              <w:rPr>
                <w:rFonts w:eastAsia="Calibri"/>
                <w:sz w:val="12"/>
                <w:szCs w:val="12"/>
                <w:lang w:val="es-MX" w:eastAsia="en-US"/>
              </w:rPr>
              <w:t>6</w:t>
            </w:r>
            <w:r w:rsidR="00284BED">
              <w:rPr>
                <w:rFonts w:eastAsia="Calibri"/>
                <w:sz w:val="12"/>
                <w:szCs w:val="12"/>
                <w:lang w:val="es-MX" w:eastAsia="en-US"/>
              </w:rPr>
              <w:t>3</w:t>
            </w:r>
            <w:r>
              <w:rPr>
                <w:rFonts w:eastAsia="Calibri"/>
                <w:sz w:val="12"/>
                <w:szCs w:val="12"/>
                <w:lang w:val="es-MX" w:eastAsia="en-US"/>
              </w:rPr>
              <w:t>,</w:t>
            </w:r>
            <w:r w:rsidR="00284BED">
              <w:rPr>
                <w:rFonts w:eastAsia="Calibri"/>
                <w:sz w:val="12"/>
                <w:szCs w:val="12"/>
                <w:lang w:val="es-MX" w:eastAsia="en-US"/>
              </w:rPr>
              <w:t>613</w:t>
            </w:r>
            <w:r>
              <w:rPr>
                <w:rFonts w:eastAsia="Calibri"/>
                <w:sz w:val="12"/>
                <w:szCs w:val="12"/>
                <w:lang w:val="es-MX" w:eastAsia="en-US"/>
              </w:rPr>
              <w:t>.</w:t>
            </w:r>
            <w:r w:rsidR="00284BED">
              <w:rPr>
                <w:rFonts w:eastAsia="Calibri"/>
                <w:sz w:val="12"/>
                <w:szCs w:val="12"/>
                <w:lang w:val="es-MX" w:eastAsia="en-US"/>
              </w:rPr>
              <w:t>16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2"/>
                <w:szCs w:val="12"/>
                <w:lang w:val="es-MX" w:eastAsia="en-US"/>
              </w:rPr>
            </w:pPr>
          </w:p>
        </w:tc>
        <w:tc>
          <w:tcPr>
            <w:tcW w:w="1184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</w:tr>
      <w:tr w:rsidR="008C4055" w:rsidRPr="00E47EA3" w:rsidTr="002E4122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b/>
                <w:sz w:val="12"/>
                <w:szCs w:val="12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</w:tr>
      <w:tr w:rsidR="008C4055" w:rsidRPr="00E47EA3" w:rsidTr="002E4122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a. Aportaciones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8C4055" w:rsidRPr="00E47EA3" w:rsidTr="002E4122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b. Donaciones de Capital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8C4055" w:rsidRPr="00E47EA3" w:rsidTr="002E4122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c. Actualización de la Hacienda Pública/Patrimonio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8C4055" w:rsidRPr="00E47EA3" w:rsidTr="002E4122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184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</w:tr>
      <w:tr w:rsidR="00670A32" w:rsidRPr="00E47EA3" w:rsidTr="002E4122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70A32" w:rsidRPr="00E47EA3" w:rsidRDefault="00670A32" w:rsidP="00670A3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670A32" w:rsidRPr="00E47EA3" w:rsidRDefault="00670A32" w:rsidP="00670A32">
            <w:pPr>
              <w:pStyle w:val="Texto"/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0A32" w:rsidRPr="00E47EA3" w:rsidRDefault="00670A32" w:rsidP="00670A3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670A32" w:rsidRPr="00E47EA3" w:rsidRDefault="00670A32" w:rsidP="00670A3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670A32" w:rsidRPr="00E47EA3" w:rsidRDefault="00670A32" w:rsidP="00670A3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b/>
                <w:sz w:val="12"/>
                <w:szCs w:val="12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2" w:space="0" w:color="auto"/>
            </w:tcBorders>
          </w:tcPr>
          <w:p w:rsidR="00670A32" w:rsidRPr="00E47EA3" w:rsidRDefault="00670A32" w:rsidP="00670A3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$1</w:t>
            </w:r>
            <w:r w:rsidR="009D5AE9">
              <w:rPr>
                <w:rFonts w:eastAsia="Calibri"/>
                <w:sz w:val="12"/>
                <w:szCs w:val="12"/>
                <w:lang w:val="es-MX" w:eastAsia="en-US"/>
              </w:rPr>
              <w:t>,750,212.19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2" w:space="0" w:color="auto"/>
            </w:tcBorders>
          </w:tcPr>
          <w:p w:rsidR="00670A32" w:rsidRPr="00E47EA3" w:rsidRDefault="00670A32" w:rsidP="00670A32">
            <w:pPr>
              <w:pStyle w:val="Texto"/>
              <w:spacing w:before="20" w:after="20" w:line="240" w:lineRule="auto"/>
              <w:ind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$1,049,122.59</w:t>
            </w:r>
          </w:p>
        </w:tc>
      </w:tr>
      <w:tr w:rsidR="00670A32" w:rsidRPr="00E47EA3" w:rsidTr="002E4122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70A32" w:rsidRPr="00E47EA3" w:rsidRDefault="00670A32" w:rsidP="00670A3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670A32" w:rsidRPr="00E47EA3" w:rsidRDefault="00670A32" w:rsidP="00670A32">
            <w:pPr>
              <w:pStyle w:val="Texto"/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0A32" w:rsidRPr="00E47EA3" w:rsidRDefault="00670A32" w:rsidP="00670A3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670A32" w:rsidRPr="00E47EA3" w:rsidRDefault="00670A32" w:rsidP="00670A3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670A32" w:rsidRPr="00E47EA3" w:rsidRDefault="00670A32" w:rsidP="00670A3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a. Resultados del Ejercicio (Ahorro/ Desahorro)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2" w:space="0" w:color="auto"/>
            </w:tcBorders>
          </w:tcPr>
          <w:p w:rsidR="00670A32" w:rsidRPr="00E47EA3" w:rsidRDefault="00670A32" w:rsidP="00670A3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$</w:t>
            </w:r>
            <w:r w:rsidR="009D5AE9">
              <w:rPr>
                <w:rFonts w:eastAsia="Calibri"/>
                <w:sz w:val="12"/>
                <w:szCs w:val="12"/>
                <w:lang w:val="es-MX" w:eastAsia="en-US"/>
              </w:rPr>
              <w:t>701,0189.60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2" w:space="0" w:color="auto"/>
            </w:tcBorders>
          </w:tcPr>
          <w:p w:rsidR="00670A32" w:rsidRPr="00E47EA3" w:rsidRDefault="00670A32" w:rsidP="00670A32">
            <w:pPr>
              <w:pStyle w:val="Texto"/>
              <w:spacing w:before="20" w:after="20" w:line="240" w:lineRule="auto"/>
              <w:ind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$1,049,122.59</w:t>
            </w:r>
          </w:p>
        </w:tc>
      </w:tr>
      <w:tr w:rsidR="008C4055" w:rsidRPr="00E47EA3" w:rsidTr="002E4122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b. Resultados de Ejercicios Anteriores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</w:t>
            </w:r>
            <w:r w:rsidR="002E4122">
              <w:rPr>
                <w:rFonts w:eastAsia="Calibri"/>
                <w:sz w:val="12"/>
                <w:szCs w:val="12"/>
                <w:lang w:val="es-MX" w:eastAsia="en-US"/>
              </w:rPr>
              <w:t>1,049,122.5</w:t>
            </w:r>
            <w:r w:rsidR="00EA1EB1">
              <w:rPr>
                <w:rFonts w:eastAsia="Calibri"/>
                <w:sz w:val="12"/>
                <w:szCs w:val="12"/>
                <w:lang w:val="es-MX" w:eastAsia="en-US"/>
              </w:rPr>
              <w:t>9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8C4055" w:rsidRPr="00E47EA3" w:rsidTr="002E4122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c. Revalúos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8C4055" w:rsidRPr="00E47EA3" w:rsidTr="002E4122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d. Reservas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8C4055" w:rsidRPr="00E47EA3" w:rsidTr="002E4122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e. Rectificaciones de Resultados de Ejercicios Anteriores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8C4055" w:rsidRPr="00E47EA3" w:rsidTr="002E4122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184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</w:tr>
      <w:tr w:rsidR="008C4055" w:rsidRPr="00E47EA3" w:rsidTr="002E4122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b/>
                <w:sz w:val="12"/>
                <w:szCs w:val="12"/>
                <w:lang w:val="es-MX" w:eastAsia="en-US"/>
              </w:rPr>
              <w:t>IIIC. Exceso o Insuficiencia en la Actualización de la Hacienda Pública/Patrimonio (IIIC=a+b)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8C4055" w:rsidRPr="00E47EA3" w:rsidTr="002E4122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a. Resultado por Posición Monetaria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8C4055" w:rsidRPr="00E47EA3" w:rsidTr="002E4122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b. Resultado por Tenencia de Activos no Monetarios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spacing w:before="20" w:after="20" w:line="240" w:lineRule="auto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8C4055" w:rsidRPr="00E47EA3" w:rsidTr="002E4122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4055" w:rsidRPr="00E47EA3" w:rsidRDefault="008C4055" w:rsidP="008C405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184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2" w:space="0" w:color="auto"/>
            </w:tcBorders>
          </w:tcPr>
          <w:p w:rsidR="008C4055" w:rsidRPr="00E47EA3" w:rsidRDefault="008C4055" w:rsidP="002E41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</w:tr>
      <w:tr w:rsidR="00670A32" w:rsidRPr="00E47EA3" w:rsidTr="002E4122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70A32" w:rsidRPr="00E47EA3" w:rsidRDefault="00670A32" w:rsidP="00670A3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670A32" w:rsidRPr="00E47EA3" w:rsidRDefault="00670A32" w:rsidP="00670A32">
            <w:pPr>
              <w:pStyle w:val="Texto"/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0A32" w:rsidRPr="00E47EA3" w:rsidRDefault="00670A32" w:rsidP="00670A3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670A32" w:rsidRPr="00E47EA3" w:rsidRDefault="00670A32" w:rsidP="00670A3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670A32" w:rsidRPr="00E47EA3" w:rsidRDefault="00670A32" w:rsidP="00670A3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2" w:space="0" w:color="auto"/>
            </w:tcBorders>
          </w:tcPr>
          <w:p w:rsidR="00670A32" w:rsidRPr="00E47EA3" w:rsidRDefault="00670A32" w:rsidP="00670A3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$1,</w:t>
            </w:r>
            <w:r w:rsidR="00EA1EB1">
              <w:rPr>
                <w:rFonts w:eastAsia="Calibri"/>
                <w:sz w:val="12"/>
                <w:szCs w:val="12"/>
                <w:lang w:val="es-MX" w:eastAsia="en-US"/>
              </w:rPr>
              <w:t>7</w:t>
            </w:r>
            <w:r w:rsidR="009D5AE9">
              <w:rPr>
                <w:rFonts w:eastAsia="Calibri"/>
                <w:sz w:val="12"/>
                <w:szCs w:val="12"/>
                <w:lang w:val="es-MX" w:eastAsia="en-US"/>
              </w:rPr>
              <w:t>50,212.19</w:t>
            </w:r>
          </w:p>
          <w:p w:rsidR="00670A32" w:rsidRPr="00E47EA3" w:rsidRDefault="00670A32" w:rsidP="00670A3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2" w:space="0" w:color="auto"/>
            </w:tcBorders>
          </w:tcPr>
          <w:p w:rsidR="00670A32" w:rsidRPr="00E47EA3" w:rsidRDefault="00670A32" w:rsidP="00670A32">
            <w:pPr>
              <w:pStyle w:val="Texto"/>
              <w:spacing w:before="20" w:after="20" w:line="240" w:lineRule="auto"/>
              <w:ind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$1,049,122.59</w:t>
            </w:r>
          </w:p>
        </w:tc>
      </w:tr>
      <w:tr w:rsidR="00670A32" w:rsidRPr="00E47EA3" w:rsidTr="002E4122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70A32" w:rsidRPr="00E47EA3" w:rsidRDefault="00670A32" w:rsidP="00670A3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670A32" w:rsidRPr="00E47EA3" w:rsidRDefault="00670A32" w:rsidP="00670A32">
            <w:pPr>
              <w:pStyle w:val="Texto"/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0A32" w:rsidRPr="00E47EA3" w:rsidRDefault="00670A32" w:rsidP="00670A3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670A32" w:rsidRPr="00E47EA3" w:rsidRDefault="00670A32" w:rsidP="00670A3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670A32" w:rsidRPr="00E47EA3" w:rsidRDefault="00670A32" w:rsidP="00670A3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184" w:type="dxa"/>
            <w:tcBorders>
              <w:left w:val="single" w:sz="4" w:space="0" w:color="auto"/>
              <w:right w:val="single" w:sz="2" w:space="0" w:color="auto"/>
            </w:tcBorders>
          </w:tcPr>
          <w:p w:rsidR="00670A32" w:rsidRPr="00E47EA3" w:rsidRDefault="00670A32" w:rsidP="00670A3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2" w:space="0" w:color="auto"/>
            </w:tcBorders>
          </w:tcPr>
          <w:p w:rsidR="00670A32" w:rsidRPr="00E47EA3" w:rsidRDefault="00670A32" w:rsidP="00670A3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</w:tr>
      <w:tr w:rsidR="00670A32" w:rsidRPr="00E47EA3" w:rsidTr="002E4122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70A32" w:rsidRPr="00E47EA3" w:rsidRDefault="00670A32" w:rsidP="00670A3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670A32" w:rsidRPr="00E47EA3" w:rsidRDefault="00670A32" w:rsidP="00670A32">
            <w:pPr>
              <w:pStyle w:val="Texto"/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0A32" w:rsidRPr="00E47EA3" w:rsidRDefault="00670A32" w:rsidP="00670A3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670A32" w:rsidRPr="00E47EA3" w:rsidRDefault="00670A32" w:rsidP="00670A3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670A32" w:rsidRPr="00E47EA3" w:rsidRDefault="00670A32" w:rsidP="00670A3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b/>
                <w:sz w:val="12"/>
                <w:szCs w:val="12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2" w:space="0" w:color="auto"/>
            </w:tcBorders>
          </w:tcPr>
          <w:p w:rsidR="00670A32" w:rsidRPr="00E47EA3" w:rsidRDefault="00670A32" w:rsidP="00670A3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$1</w:t>
            </w:r>
            <w:r>
              <w:rPr>
                <w:rFonts w:eastAsia="Calibri"/>
                <w:sz w:val="12"/>
                <w:szCs w:val="12"/>
                <w:lang w:val="es-MX" w:eastAsia="en-US"/>
              </w:rPr>
              <w:t>,</w:t>
            </w:r>
            <w:r w:rsidR="00EA1EB1">
              <w:rPr>
                <w:rFonts w:eastAsia="Calibri"/>
                <w:sz w:val="12"/>
                <w:szCs w:val="12"/>
                <w:lang w:val="es-MX" w:eastAsia="en-US"/>
              </w:rPr>
              <w:t>8</w:t>
            </w:r>
            <w:r w:rsidR="009D5AE9">
              <w:rPr>
                <w:rFonts w:eastAsia="Calibri"/>
                <w:sz w:val="12"/>
                <w:szCs w:val="12"/>
                <w:lang w:val="es-MX" w:eastAsia="en-US"/>
              </w:rPr>
              <w:t>50,477.05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2" w:space="0" w:color="auto"/>
            </w:tcBorders>
          </w:tcPr>
          <w:p w:rsidR="00670A32" w:rsidRPr="00E47EA3" w:rsidRDefault="00670A32" w:rsidP="00670A3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$1</w:t>
            </w:r>
            <w:r>
              <w:rPr>
                <w:rFonts w:eastAsia="Calibri"/>
                <w:sz w:val="12"/>
                <w:szCs w:val="12"/>
                <w:lang w:val="es-MX" w:eastAsia="en-US"/>
              </w:rPr>
              <w:t>,263,613.16</w:t>
            </w:r>
          </w:p>
        </w:tc>
      </w:tr>
      <w:tr w:rsidR="00670A32" w:rsidRPr="00B6097C" w:rsidTr="002E4122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70A32" w:rsidRPr="00B6097C" w:rsidRDefault="00670A32" w:rsidP="00670A3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670A32" w:rsidRPr="00B6097C" w:rsidRDefault="00670A32" w:rsidP="00670A32">
            <w:pPr>
              <w:pStyle w:val="Texto"/>
              <w:spacing w:before="20" w:after="20" w:line="148" w:lineRule="exact"/>
              <w:ind w:left="142" w:right="142"/>
              <w:jc w:val="center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0A32" w:rsidRPr="00B6097C" w:rsidRDefault="00670A32" w:rsidP="00670A3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670A32" w:rsidRPr="00B6097C" w:rsidRDefault="00670A32" w:rsidP="00670A3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670A32" w:rsidRPr="00B6097C" w:rsidRDefault="00670A32" w:rsidP="00670A3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84" w:type="dxa"/>
            <w:tcBorders>
              <w:left w:val="single" w:sz="4" w:space="0" w:color="auto"/>
              <w:right w:val="single" w:sz="2" w:space="0" w:color="auto"/>
            </w:tcBorders>
          </w:tcPr>
          <w:p w:rsidR="00670A32" w:rsidRPr="00B6097C" w:rsidRDefault="00670A32" w:rsidP="00670A3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center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2" w:space="0" w:color="auto"/>
            </w:tcBorders>
          </w:tcPr>
          <w:p w:rsidR="00670A32" w:rsidRPr="00B6097C" w:rsidRDefault="00670A32" w:rsidP="00670A3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center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670A32" w:rsidRPr="00B6097C" w:rsidTr="002E4122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70A32" w:rsidRPr="00B6097C" w:rsidRDefault="00670A32" w:rsidP="00670A3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670A32" w:rsidRPr="00B6097C" w:rsidRDefault="00670A32" w:rsidP="00670A32">
            <w:pPr>
              <w:pStyle w:val="Texto"/>
              <w:spacing w:before="20" w:after="20" w:line="148" w:lineRule="exact"/>
              <w:ind w:left="142" w:right="142"/>
              <w:jc w:val="center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0A32" w:rsidRPr="00B6097C" w:rsidRDefault="00670A32" w:rsidP="00670A3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670A32" w:rsidRPr="00B6097C" w:rsidRDefault="00670A32" w:rsidP="00670A3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670A32" w:rsidRPr="00B6097C" w:rsidRDefault="00670A32" w:rsidP="00670A3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84" w:type="dxa"/>
            <w:tcBorders>
              <w:left w:val="single" w:sz="4" w:space="0" w:color="auto"/>
              <w:right w:val="single" w:sz="2" w:space="0" w:color="auto"/>
            </w:tcBorders>
          </w:tcPr>
          <w:p w:rsidR="00670A32" w:rsidRPr="00B6097C" w:rsidRDefault="00670A32" w:rsidP="00670A3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center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2" w:space="0" w:color="auto"/>
            </w:tcBorders>
          </w:tcPr>
          <w:p w:rsidR="00670A32" w:rsidRPr="00B6097C" w:rsidRDefault="00670A32" w:rsidP="00670A3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center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670A32" w:rsidRPr="00B6097C" w:rsidTr="002E4122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70A32" w:rsidRPr="00B6097C" w:rsidRDefault="00670A32" w:rsidP="00670A3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670A32" w:rsidRPr="00B6097C" w:rsidRDefault="00670A32" w:rsidP="00670A32">
            <w:pPr>
              <w:pStyle w:val="Texto"/>
              <w:spacing w:before="20" w:after="20" w:line="148" w:lineRule="exact"/>
              <w:ind w:left="142" w:right="142"/>
              <w:jc w:val="center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0A32" w:rsidRPr="00B6097C" w:rsidRDefault="00670A32" w:rsidP="00670A3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670A32" w:rsidRPr="00B6097C" w:rsidRDefault="00670A32" w:rsidP="00670A3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670A32" w:rsidRPr="00B6097C" w:rsidRDefault="00670A32" w:rsidP="00670A3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84" w:type="dxa"/>
            <w:tcBorders>
              <w:left w:val="single" w:sz="4" w:space="0" w:color="auto"/>
              <w:right w:val="single" w:sz="2" w:space="0" w:color="auto"/>
            </w:tcBorders>
          </w:tcPr>
          <w:p w:rsidR="00670A32" w:rsidRPr="00B6097C" w:rsidRDefault="00670A32" w:rsidP="00670A3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center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2" w:space="0" w:color="auto"/>
            </w:tcBorders>
          </w:tcPr>
          <w:p w:rsidR="00670A32" w:rsidRPr="00B6097C" w:rsidRDefault="00670A32" w:rsidP="00670A3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670A32" w:rsidRPr="00B6097C" w:rsidTr="002E4122">
        <w:trPr>
          <w:trHeight w:val="57"/>
        </w:trPr>
        <w:tc>
          <w:tcPr>
            <w:tcW w:w="493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70A32" w:rsidRPr="00B6097C" w:rsidRDefault="00670A32" w:rsidP="00670A3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15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70A32" w:rsidRPr="00B6097C" w:rsidRDefault="00670A32" w:rsidP="00670A32">
            <w:pPr>
              <w:pStyle w:val="Texto"/>
              <w:spacing w:before="20" w:after="20" w:line="148" w:lineRule="exact"/>
              <w:ind w:left="142" w:right="142"/>
              <w:jc w:val="center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70A32" w:rsidRPr="00B6097C" w:rsidRDefault="00670A32" w:rsidP="00670A3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2" w:space="0" w:color="auto"/>
            </w:tcBorders>
          </w:tcPr>
          <w:p w:rsidR="00670A32" w:rsidRPr="00B6097C" w:rsidRDefault="00670A32" w:rsidP="00670A3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2" w:space="0" w:color="auto"/>
              <w:right w:val="single" w:sz="4" w:space="0" w:color="auto"/>
            </w:tcBorders>
          </w:tcPr>
          <w:p w:rsidR="00670A32" w:rsidRPr="00B6097C" w:rsidRDefault="00670A32" w:rsidP="00670A3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84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70A32" w:rsidRPr="00B6097C" w:rsidRDefault="00670A32" w:rsidP="00670A3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center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68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70A32" w:rsidRPr="00B6097C" w:rsidRDefault="00670A32" w:rsidP="00670A3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3F6E3E" w:rsidRDefault="003F6E3E" w:rsidP="00562B1A"/>
    <w:p w:rsidR="00993AAA" w:rsidRDefault="00993AAA" w:rsidP="00562B1A"/>
    <w:p w:rsidR="00993AAA" w:rsidRDefault="00993AAA" w:rsidP="00562B1A"/>
    <w:p w:rsidR="00993AAA" w:rsidRDefault="00993AAA" w:rsidP="00562B1A"/>
    <w:p w:rsidR="00993AAA" w:rsidRDefault="00993AAA" w:rsidP="00562B1A"/>
    <w:p w:rsidR="00993AAA" w:rsidRPr="00562B1A" w:rsidRDefault="00993AAA" w:rsidP="00562B1A">
      <w:r>
        <w:t xml:space="preserve">____________________________   </w:t>
      </w:r>
      <w:r w:rsidR="00F323B2">
        <w:t xml:space="preserve">          </w:t>
      </w:r>
      <w:r>
        <w:t xml:space="preserve">      </w:t>
      </w:r>
      <w:r w:rsidR="00F323B2">
        <w:t xml:space="preserve">    </w:t>
      </w:r>
      <w:r>
        <w:t>______________________________        ______________________________</w:t>
      </w:r>
      <w:r>
        <w:br/>
        <w:t xml:space="preserve">    </w:t>
      </w:r>
      <w:r w:rsidR="00F323B2">
        <w:t xml:space="preserve">   </w:t>
      </w:r>
      <w:r>
        <w:t xml:space="preserve"> </w:t>
      </w:r>
      <w:r w:rsidRPr="00F323B2">
        <w:rPr>
          <w:rFonts w:ascii="Arial" w:hAnsi="Arial" w:cs="Arial"/>
          <w:sz w:val="14"/>
        </w:rPr>
        <w:t xml:space="preserve">C. ALEJANDRA TELLO CARDENAS                     </w:t>
      </w:r>
      <w:r w:rsidR="00F323B2">
        <w:rPr>
          <w:rFonts w:ascii="Arial" w:hAnsi="Arial" w:cs="Arial"/>
          <w:sz w:val="14"/>
        </w:rPr>
        <w:t xml:space="preserve">                              </w:t>
      </w:r>
      <w:r w:rsidRPr="00F323B2">
        <w:rPr>
          <w:rFonts w:ascii="Arial" w:hAnsi="Arial" w:cs="Arial"/>
          <w:sz w:val="14"/>
        </w:rPr>
        <w:t xml:space="preserve">     L.A. CLAUDIA JEANETT MONTOYA </w:t>
      </w:r>
      <w:r w:rsidR="003F6FC3">
        <w:rPr>
          <w:rFonts w:ascii="Arial" w:hAnsi="Arial" w:cs="Arial"/>
          <w:sz w:val="14"/>
        </w:rPr>
        <w:t>MERCADO</w:t>
      </w:r>
      <w:r w:rsidRPr="00F323B2">
        <w:rPr>
          <w:rFonts w:ascii="Arial" w:hAnsi="Arial" w:cs="Arial"/>
          <w:sz w:val="14"/>
        </w:rPr>
        <w:t xml:space="preserve">     </w:t>
      </w:r>
      <w:r w:rsidR="00F323B2">
        <w:rPr>
          <w:rFonts w:ascii="Arial" w:hAnsi="Arial" w:cs="Arial"/>
          <w:sz w:val="14"/>
        </w:rPr>
        <w:t xml:space="preserve">                 </w:t>
      </w:r>
      <w:r w:rsidRPr="00F323B2">
        <w:rPr>
          <w:rFonts w:ascii="Arial" w:hAnsi="Arial" w:cs="Arial"/>
          <w:sz w:val="14"/>
        </w:rPr>
        <w:t xml:space="preserve">      C.P SERGIO FERNANDO ZAVALA MATA</w:t>
      </w:r>
      <w:r w:rsidRPr="00F323B2">
        <w:rPr>
          <w:rFonts w:ascii="Arial" w:hAnsi="Arial" w:cs="Arial"/>
          <w:sz w:val="14"/>
        </w:rPr>
        <w:br/>
        <w:t xml:space="preserve">       </w:t>
      </w:r>
      <w:r w:rsidR="00F323B2">
        <w:rPr>
          <w:rFonts w:ascii="Arial" w:hAnsi="Arial" w:cs="Arial"/>
          <w:sz w:val="14"/>
        </w:rPr>
        <w:t xml:space="preserve">         </w:t>
      </w:r>
      <w:r w:rsidRPr="00F323B2">
        <w:rPr>
          <w:rFonts w:ascii="Arial" w:hAnsi="Arial" w:cs="Arial"/>
          <w:sz w:val="14"/>
        </w:rPr>
        <w:t xml:space="preserve">    DIRECTORA GENERAL                                                </w:t>
      </w:r>
      <w:r w:rsidR="00F323B2">
        <w:rPr>
          <w:rFonts w:ascii="Arial" w:hAnsi="Arial" w:cs="Arial"/>
          <w:sz w:val="14"/>
        </w:rPr>
        <w:t xml:space="preserve">                                      </w:t>
      </w:r>
      <w:r w:rsidRPr="00F323B2">
        <w:rPr>
          <w:rFonts w:ascii="Arial" w:hAnsi="Arial" w:cs="Arial"/>
          <w:sz w:val="14"/>
        </w:rPr>
        <w:t xml:space="preserve">GERENTE ADMINISTRATIVO                                                    </w:t>
      </w:r>
      <w:r w:rsidR="00F323B2">
        <w:rPr>
          <w:rFonts w:ascii="Arial" w:hAnsi="Arial" w:cs="Arial"/>
          <w:sz w:val="14"/>
        </w:rPr>
        <w:t xml:space="preserve">                 </w:t>
      </w:r>
      <w:r w:rsidRPr="00F323B2">
        <w:rPr>
          <w:rFonts w:ascii="Arial" w:hAnsi="Arial" w:cs="Arial"/>
          <w:sz w:val="14"/>
        </w:rPr>
        <w:t xml:space="preserve"> CONTADOR</w:t>
      </w:r>
    </w:p>
    <w:sectPr w:rsidR="00993AAA" w:rsidRPr="00562B1A" w:rsidSect="00E47EA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B1A"/>
    <w:rsid w:val="00060F7C"/>
    <w:rsid w:val="000A7C66"/>
    <w:rsid w:val="00147A18"/>
    <w:rsid w:val="001B20E1"/>
    <w:rsid w:val="001E4BB1"/>
    <w:rsid w:val="00201014"/>
    <w:rsid w:val="00224A75"/>
    <w:rsid w:val="00284BED"/>
    <w:rsid w:val="002E4122"/>
    <w:rsid w:val="003C5EDC"/>
    <w:rsid w:val="003F6E3E"/>
    <w:rsid w:val="003F6FC3"/>
    <w:rsid w:val="004147C8"/>
    <w:rsid w:val="0042284F"/>
    <w:rsid w:val="00505DAC"/>
    <w:rsid w:val="005325F5"/>
    <w:rsid w:val="00562B1A"/>
    <w:rsid w:val="00670A32"/>
    <w:rsid w:val="007B118C"/>
    <w:rsid w:val="008C4055"/>
    <w:rsid w:val="00993AAA"/>
    <w:rsid w:val="009D5AE9"/>
    <w:rsid w:val="00A53F23"/>
    <w:rsid w:val="00C25FE0"/>
    <w:rsid w:val="00E47EA3"/>
    <w:rsid w:val="00E863D6"/>
    <w:rsid w:val="00EA1EB1"/>
    <w:rsid w:val="00EE26C3"/>
    <w:rsid w:val="00F3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BBBFB"/>
  <w15:chartTrackingRefBased/>
  <w15:docId w15:val="{BE61CEAD-1DAF-4DFC-9BB3-97FC47762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562B1A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562B1A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1284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27</cp:revision>
  <cp:lastPrinted>2018-07-11T15:27:00Z</cp:lastPrinted>
  <dcterms:created xsi:type="dcterms:W3CDTF">2018-07-10T00:33:00Z</dcterms:created>
  <dcterms:modified xsi:type="dcterms:W3CDTF">2019-10-08T14:59:00Z</dcterms:modified>
</cp:coreProperties>
</file>